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322477037"/>
        <w:docPartObj>
          <w:docPartGallery w:val="Cover Pages"/>
          <w:docPartUnique/>
        </w:docPartObj>
      </w:sdtPr>
      <w:sdtEndPr>
        <w:rPr>
          <w:noProof/>
        </w:rPr>
      </w:sdtEndPr>
      <w:sdtContent>
        <w:p w14:paraId="1EFB6395" w14:textId="12054AD6" w:rsidR="00414E20" w:rsidRDefault="00414E20">
          <w:pPr>
            <w:spacing w:after="160" w:line="259" w:lineRule="auto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2336" behindDoc="0" locked="0" layoutInCell="1" allowOverlap="1" wp14:anchorId="0E9C7C38" wp14:editId="24561A28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1537335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5773420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Текстовое поле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3737A23" w14:textId="0F046C03" w:rsidR="00207597" w:rsidRPr="00414E20" w:rsidRDefault="00207597" w:rsidP="00414E20">
                                <w:pPr>
                                  <w:pStyle w:val="ad"/>
                                  <w:spacing w:before="40" w:after="560" w:line="216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4472C4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sz w:val="36"/>
                                      <w:szCs w:val="36"/>
                                    </w:rPr>
                                    <w:alias w:val="Название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 w:rsidRPr="00414E20">
                                      <w:rPr>
                                        <w:rFonts w:ascii="Times New Roman" w:hAnsi="Times New Roman" w:cs="Times New Roman"/>
                                        <w:sz w:val="36"/>
                                        <w:szCs w:val="36"/>
                                      </w:rPr>
                                      <w:t>КОНСПЕКТ ЛЕКЦИЙ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Times New Roman" w:eastAsia="Times New Roman" w:hAnsi="Times New Roman" w:cs="Times New Roman"/>
                                    <w:sz w:val="36"/>
                                    <w:szCs w:val="36"/>
                                  </w:rPr>
                                  <w:alias w:val="Подзаголовок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00213236" w14:textId="53E250B2" w:rsidR="00207597" w:rsidRPr="00414E20" w:rsidRDefault="00207597" w:rsidP="00414E20">
                                    <w:pPr>
                                      <w:pStyle w:val="ad"/>
                                      <w:spacing w:before="40" w:after="4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 w:rsidRPr="00414E20">
                                      <w:rPr>
                                        <w:rFonts w:ascii="Times New Roman" w:eastAsia="Times New Roman" w:hAnsi="Times New Roman" w:cs="Times New Roman"/>
                                        <w:sz w:val="36"/>
                                        <w:szCs w:val="36"/>
                                      </w:rPr>
                                      <w:t>Основы теории коммуникации (часть 1)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  <w:alias w:val="Автор"/>
                                  <w:tag w:val=""/>
                                  <w:id w:val="-1536112409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14:paraId="148FFC84" w14:textId="340A13CB" w:rsidR="00207597" w:rsidRDefault="00207597">
                                    <w:pPr>
                                      <w:pStyle w:val="ad"/>
                                      <w:spacing w:before="80" w:after="40"/>
                                      <w:rPr>
                                        <w:caps/>
                                        <w:color w:val="5B9BD5" w:themeColor="accent5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5B9BD5" w:themeColor="accent5"/>
                                        <w:sz w:val="24"/>
                                        <w:szCs w:val="2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w14:anchorId="0E9C7C38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31" o:spid="_x0000_s1026" type="#_x0000_t202" style="position:absolute;margin-left:0;margin-top:0;width:369pt;height:529.2pt;z-index:251662336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" filled="f" stroked="f" strokeweight=".5pt">
                    <v:textbox style="mso-fit-shape-to-text:t" inset="0,0,0,0">
                      <w:txbxContent>
                        <w:p w14:paraId="03737A23" w14:textId="0F046C03" w:rsidR="00207597" w:rsidRPr="00414E20" w:rsidRDefault="00207597" w:rsidP="00414E20">
                          <w:pPr>
                            <w:pStyle w:val="ad"/>
                            <w:spacing w:before="40" w:after="560" w:line="216" w:lineRule="auto"/>
                            <w:jc w:val="center"/>
                            <w:rPr>
                              <w:rFonts w:ascii="Times New Roman" w:hAnsi="Times New Roman" w:cs="Times New Roman"/>
                              <w:color w:val="4472C4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alias w:val="Название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Pr="00414E20">
                                <w:rPr>
                                  <w:rFonts w:ascii="Times New Roman" w:hAnsi="Times New Roman" w:cs="Times New Roman"/>
                                  <w:sz w:val="36"/>
                                  <w:szCs w:val="36"/>
                                </w:rPr>
                                <w:t>КОНСПЕКТ ЛЕКЦИЙ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="Times New Roman" w:eastAsia="Times New Roman" w:hAnsi="Times New Roman" w:cs="Times New Roman"/>
                              <w:sz w:val="36"/>
                              <w:szCs w:val="36"/>
                            </w:rPr>
                            <w:alias w:val="Подзаголовок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00213236" w14:textId="53E250B2" w:rsidR="00207597" w:rsidRPr="00414E20" w:rsidRDefault="00207597" w:rsidP="00414E20">
                              <w:pPr>
                                <w:pStyle w:val="ad"/>
                                <w:spacing w:before="40" w:after="40"/>
                                <w:jc w:val="center"/>
                                <w:rPr>
                                  <w:rFonts w:ascii="Times New Roman" w:hAnsi="Times New Roman" w:cs="Times New Roma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</w:pPr>
                              <w:r w:rsidRPr="00414E20">
                                <w:rPr>
                                  <w:rFonts w:ascii="Times New Roman" w:eastAsia="Times New Roman" w:hAnsi="Times New Roman" w:cs="Times New Roman"/>
                                  <w:sz w:val="36"/>
                                  <w:szCs w:val="36"/>
                                </w:rPr>
                                <w:t>Основы теории коммуникации (часть 1)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  <w:alias w:val="Автор"/>
                            <w:tag w:val=""/>
                            <w:id w:val="-1536112409"/>
                            <w:showingPlcHdr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14:paraId="148FFC84" w14:textId="340A13CB" w:rsidR="00207597" w:rsidRDefault="00207597">
                              <w:pPr>
                                <w:pStyle w:val="ad"/>
                                <w:spacing w:before="80" w:after="40"/>
                                <w:rPr>
                                  <w:caps/>
                                  <w:color w:val="5B9BD5" w:themeColor="accent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aps/>
                                  <w:color w:val="5B9BD5" w:themeColor="accent5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w:br w:type="page"/>
          </w:r>
        </w:p>
      </w:sdtContent>
    </w:sdt>
    <w:p w14:paraId="70B8FA9E" w14:textId="77777777" w:rsidR="00F40287" w:rsidRPr="002B514F" w:rsidRDefault="00F40287"/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8417364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CB31BD1" w14:textId="7EE8A975" w:rsidR="00114319" w:rsidRPr="002D67E7" w:rsidRDefault="00114319">
          <w:pPr>
            <w:pStyle w:val="ac"/>
            <w:rPr>
              <w:rFonts w:ascii="Times New Roman" w:hAnsi="Times New Roman" w:cs="Times New Roman"/>
            </w:rPr>
          </w:pPr>
          <w:r w:rsidRPr="002D67E7">
            <w:rPr>
              <w:rFonts w:ascii="Times New Roman" w:hAnsi="Times New Roman" w:cs="Times New Roman"/>
            </w:rPr>
            <w:t>Оглавление</w:t>
          </w:r>
        </w:p>
        <w:p w14:paraId="3497BD65" w14:textId="324F0E31" w:rsidR="004408BC" w:rsidRDefault="00114319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553485" w:history="1">
            <w:r w:rsidR="004408BC" w:rsidRPr="00C7239C">
              <w:rPr>
                <w:rStyle w:val="a5"/>
                <w:rFonts w:eastAsiaTheme="minorHAnsi"/>
                <w:noProof/>
                <w:shd w:val="clear" w:color="auto" w:fill="FFFFFF"/>
                <w:lang w:eastAsia="en-US"/>
              </w:rPr>
              <w:t>План самостоятельного освоения дисциплины</w:t>
            </w:r>
            <w:r w:rsidR="004408BC">
              <w:rPr>
                <w:noProof/>
                <w:webHidden/>
              </w:rPr>
              <w:tab/>
            </w:r>
            <w:r w:rsidR="004408BC">
              <w:rPr>
                <w:noProof/>
                <w:webHidden/>
              </w:rPr>
              <w:fldChar w:fldCharType="begin"/>
            </w:r>
            <w:r w:rsidR="004408BC">
              <w:rPr>
                <w:noProof/>
                <w:webHidden/>
              </w:rPr>
              <w:instrText xml:space="preserve"> PAGEREF _Toc48553485 \h </w:instrText>
            </w:r>
            <w:r w:rsidR="004408BC">
              <w:rPr>
                <w:noProof/>
                <w:webHidden/>
              </w:rPr>
            </w:r>
            <w:r w:rsidR="004408BC">
              <w:rPr>
                <w:noProof/>
                <w:webHidden/>
              </w:rPr>
              <w:fldChar w:fldCharType="separate"/>
            </w:r>
            <w:r w:rsidR="004408BC">
              <w:rPr>
                <w:noProof/>
                <w:webHidden/>
              </w:rPr>
              <w:t>2</w:t>
            </w:r>
            <w:r w:rsidR="004408BC">
              <w:rPr>
                <w:noProof/>
                <w:webHidden/>
              </w:rPr>
              <w:fldChar w:fldCharType="end"/>
            </w:r>
          </w:hyperlink>
        </w:p>
        <w:p w14:paraId="3C49A262" w14:textId="72CF7D51" w:rsidR="004408BC" w:rsidRDefault="0020759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53486" w:history="1">
            <w:r w:rsidR="004408BC" w:rsidRPr="00C7239C">
              <w:rPr>
                <w:rStyle w:val="a5"/>
                <w:rFonts w:eastAsiaTheme="majorEastAsia"/>
                <w:noProof/>
              </w:rPr>
              <w:t>Список литературы</w:t>
            </w:r>
            <w:r w:rsidR="004408BC">
              <w:rPr>
                <w:noProof/>
                <w:webHidden/>
              </w:rPr>
              <w:tab/>
            </w:r>
            <w:r w:rsidR="004408BC">
              <w:rPr>
                <w:noProof/>
                <w:webHidden/>
              </w:rPr>
              <w:fldChar w:fldCharType="begin"/>
            </w:r>
            <w:r w:rsidR="004408BC">
              <w:rPr>
                <w:noProof/>
                <w:webHidden/>
              </w:rPr>
              <w:instrText xml:space="preserve"> PAGEREF _Toc48553486 \h </w:instrText>
            </w:r>
            <w:r w:rsidR="004408BC">
              <w:rPr>
                <w:noProof/>
                <w:webHidden/>
              </w:rPr>
            </w:r>
            <w:r w:rsidR="004408BC">
              <w:rPr>
                <w:noProof/>
                <w:webHidden/>
              </w:rPr>
              <w:fldChar w:fldCharType="separate"/>
            </w:r>
            <w:r w:rsidR="004408BC">
              <w:rPr>
                <w:noProof/>
                <w:webHidden/>
              </w:rPr>
              <w:t>4</w:t>
            </w:r>
            <w:r w:rsidR="004408BC">
              <w:rPr>
                <w:noProof/>
                <w:webHidden/>
              </w:rPr>
              <w:fldChar w:fldCharType="end"/>
            </w:r>
          </w:hyperlink>
        </w:p>
        <w:p w14:paraId="6FE76982" w14:textId="7189473D" w:rsidR="004408BC" w:rsidRDefault="0020759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53487" w:history="1">
            <w:r w:rsidR="004408BC" w:rsidRPr="00C7239C">
              <w:rPr>
                <w:rStyle w:val="a5"/>
                <w:rFonts w:eastAsiaTheme="majorEastAsia"/>
                <w:noProof/>
                <w:lang w:eastAsia="en-US"/>
              </w:rPr>
              <w:t>Тема 1.1. Теория коммуникации: наука и область знания</w:t>
            </w:r>
            <w:r w:rsidR="004408BC">
              <w:rPr>
                <w:noProof/>
                <w:webHidden/>
              </w:rPr>
              <w:tab/>
            </w:r>
            <w:r w:rsidR="004408BC">
              <w:rPr>
                <w:noProof/>
                <w:webHidden/>
              </w:rPr>
              <w:fldChar w:fldCharType="begin"/>
            </w:r>
            <w:r w:rsidR="004408BC">
              <w:rPr>
                <w:noProof/>
                <w:webHidden/>
              </w:rPr>
              <w:instrText xml:space="preserve"> PAGEREF _Toc48553487 \h </w:instrText>
            </w:r>
            <w:r w:rsidR="004408BC">
              <w:rPr>
                <w:noProof/>
                <w:webHidden/>
              </w:rPr>
            </w:r>
            <w:r w:rsidR="004408BC">
              <w:rPr>
                <w:noProof/>
                <w:webHidden/>
              </w:rPr>
              <w:fldChar w:fldCharType="separate"/>
            </w:r>
            <w:r w:rsidR="004408BC">
              <w:rPr>
                <w:noProof/>
                <w:webHidden/>
              </w:rPr>
              <w:t>8</w:t>
            </w:r>
            <w:r w:rsidR="004408BC">
              <w:rPr>
                <w:noProof/>
                <w:webHidden/>
              </w:rPr>
              <w:fldChar w:fldCharType="end"/>
            </w:r>
          </w:hyperlink>
        </w:p>
        <w:p w14:paraId="1BC78D40" w14:textId="13C82326" w:rsidR="004408BC" w:rsidRDefault="0020759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53488" w:history="1">
            <w:r w:rsidR="004408BC" w:rsidRPr="00C7239C">
              <w:rPr>
                <w:rStyle w:val="a5"/>
                <w:rFonts w:eastAsiaTheme="majorEastAsia"/>
                <w:noProof/>
              </w:rPr>
              <w:t>Тема 2.1. Коммуникация в социологических теориях.</w:t>
            </w:r>
            <w:r w:rsidR="004408BC">
              <w:rPr>
                <w:noProof/>
                <w:webHidden/>
              </w:rPr>
              <w:tab/>
            </w:r>
            <w:r w:rsidR="004408BC">
              <w:rPr>
                <w:noProof/>
                <w:webHidden/>
              </w:rPr>
              <w:fldChar w:fldCharType="begin"/>
            </w:r>
            <w:r w:rsidR="004408BC">
              <w:rPr>
                <w:noProof/>
                <w:webHidden/>
              </w:rPr>
              <w:instrText xml:space="preserve"> PAGEREF _Toc48553488 \h </w:instrText>
            </w:r>
            <w:r w:rsidR="004408BC">
              <w:rPr>
                <w:noProof/>
                <w:webHidden/>
              </w:rPr>
            </w:r>
            <w:r w:rsidR="004408BC">
              <w:rPr>
                <w:noProof/>
                <w:webHidden/>
              </w:rPr>
              <w:fldChar w:fldCharType="separate"/>
            </w:r>
            <w:r w:rsidR="004408BC">
              <w:rPr>
                <w:noProof/>
                <w:webHidden/>
              </w:rPr>
              <w:t>14</w:t>
            </w:r>
            <w:r w:rsidR="004408BC">
              <w:rPr>
                <w:noProof/>
                <w:webHidden/>
              </w:rPr>
              <w:fldChar w:fldCharType="end"/>
            </w:r>
          </w:hyperlink>
        </w:p>
        <w:p w14:paraId="51828ED0" w14:textId="1089F4BC" w:rsidR="004408BC" w:rsidRDefault="0020759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53489" w:history="1">
            <w:r w:rsidR="004408BC" w:rsidRPr="00C7239C">
              <w:rPr>
                <w:rStyle w:val="a5"/>
                <w:rFonts w:eastAsiaTheme="majorEastAsia"/>
                <w:noProof/>
                <w:lang w:eastAsia="en-US"/>
              </w:rPr>
              <w:t>Тема 2.2. Процессуально-информационные (трансмиссионные) теории коммуникации. Линейные и нелинейные модели.</w:t>
            </w:r>
            <w:r w:rsidR="004408BC">
              <w:rPr>
                <w:noProof/>
                <w:webHidden/>
              </w:rPr>
              <w:tab/>
            </w:r>
            <w:r w:rsidR="004408BC">
              <w:rPr>
                <w:noProof/>
                <w:webHidden/>
              </w:rPr>
              <w:fldChar w:fldCharType="begin"/>
            </w:r>
            <w:r w:rsidR="004408BC">
              <w:rPr>
                <w:noProof/>
                <w:webHidden/>
              </w:rPr>
              <w:instrText xml:space="preserve"> PAGEREF _Toc48553489 \h </w:instrText>
            </w:r>
            <w:r w:rsidR="004408BC">
              <w:rPr>
                <w:noProof/>
                <w:webHidden/>
              </w:rPr>
            </w:r>
            <w:r w:rsidR="004408BC">
              <w:rPr>
                <w:noProof/>
                <w:webHidden/>
              </w:rPr>
              <w:fldChar w:fldCharType="separate"/>
            </w:r>
            <w:r w:rsidR="004408BC">
              <w:rPr>
                <w:noProof/>
                <w:webHidden/>
              </w:rPr>
              <w:t>16</w:t>
            </w:r>
            <w:r w:rsidR="004408BC">
              <w:rPr>
                <w:noProof/>
                <w:webHidden/>
              </w:rPr>
              <w:fldChar w:fldCharType="end"/>
            </w:r>
          </w:hyperlink>
        </w:p>
        <w:p w14:paraId="18ADB51B" w14:textId="7FD34CD6" w:rsidR="004408BC" w:rsidRDefault="0020759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53490" w:history="1">
            <w:r w:rsidR="004408BC" w:rsidRPr="00C7239C">
              <w:rPr>
                <w:rStyle w:val="a5"/>
                <w:rFonts w:eastAsiaTheme="majorEastAsia"/>
                <w:noProof/>
                <w:lang w:eastAsia="en-US"/>
              </w:rPr>
              <w:t>Тема 2.3. Семиотический подход к коммуникации.</w:t>
            </w:r>
            <w:r w:rsidR="004408BC">
              <w:rPr>
                <w:noProof/>
                <w:webHidden/>
              </w:rPr>
              <w:tab/>
            </w:r>
            <w:r w:rsidR="004408BC">
              <w:rPr>
                <w:noProof/>
                <w:webHidden/>
              </w:rPr>
              <w:fldChar w:fldCharType="begin"/>
            </w:r>
            <w:r w:rsidR="004408BC">
              <w:rPr>
                <w:noProof/>
                <w:webHidden/>
              </w:rPr>
              <w:instrText xml:space="preserve"> PAGEREF _Toc48553490 \h </w:instrText>
            </w:r>
            <w:r w:rsidR="004408BC">
              <w:rPr>
                <w:noProof/>
                <w:webHidden/>
              </w:rPr>
            </w:r>
            <w:r w:rsidR="004408BC">
              <w:rPr>
                <w:noProof/>
                <w:webHidden/>
              </w:rPr>
              <w:fldChar w:fldCharType="separate"/>
            </w:r>
            <w:r w:rsidR="004408BC">
              <w:rPr>
                <w:noProof/>
                <w:webHidden/>
              </w:rPr>
              <w:t>18</w:t>
            </w:r>
            <w:r w:rsidR="004408BC">
              <w:rPr>
                <w:noProof/>
                <w:webHidden/>
              </w:rPr>
              <w:fldChar w:fldCharType="end"/>
            </w:r>
          </w:hyperlink>
        </w:p>
        <w:p w14:paraId="5B0983BB" w14:textId="7F82BAFD" w:rsidR="004408BC" w:rsidRDefault="0020759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53491" w:history="1">
            <w:r w:rsidR="004408BC" w:rsidRPr="00C7239C">
              <w:rPr>
                <w:rStyle w:val="a5"/>
                <w:rFonts w:eastAsiaTheme="majorEastAsia"/>
                <w:noProof/>
                <w:lang w:eastAsia="en-US"/>
              </w:rPr>
              <w:t>Тема 2.4. Когнитивный подход к коммуникации.</w:t>
            </w:r>
            <w:r w:rsidR="004408BC">
              <w:rPr>
                <w:noProof/>
                <w:webHidden/>
              </w:rPr>
              <w:tab/>
            </w:r>
            <w:r w:rsidR="004408BC">
              <w:rPr>
                <w:noProof/>
                <w:webHidden/>
              </w:rPr>
              <w:fldChar w:fldCharType="begin"/>
            </w:r>
            <w:r w:rsidR="004408BC">
              <w:rPr>
                <w:noProof/>
                <w:webHidden/>
              </w:rPr>
              <w:instrText xml:space="preserve"> PAGEREF _Toc48553491 \h </w:instrText>
            </w:r>
            <w:r w:rsidR="004408BC">
              <w:rPr>
                <w:noProof/>
                <w:webHidden/>
              </w:rPr>
            </w:r>
            <w:r w:rsidR="004408BC">
              <w:rPr>
                <w:noProof/>
                <w:webHidden/>
              </w:rPr>
              <w:fldChar w:fldCharType="separate"/>
            </w:r>
            <w:r w:rsidR="004408BC">
              <w:rPr>
                <w:noProof/>
                <w:webHidden/>
              </w:rPr>
              <w:t>21</w:t>
            </w:r>
            <w:r w:rsidR="004408BC">
              <w:rPr>
                <w:noProof/>
                <w:webHidden/>
              </w:rPr>
              <w:fldChar w:fldCharType="end"/>
            </w:r>
          </w:hyperlink>
        </w:p>
        <w:p w14:paraId="170F7C3F" w14:textId="1DEA8466" w:rsidR="004408BC" w:rsidRDefault="0020759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53492" w:history="1">
            <w:r w:rsidR="004408BC" w:rsidRPr="00C7239C">
              <w:rPr>
                <w:rStyle w:val="a5"/>
                <w:rFonts w:eastAsiaTheme="majorEastAsia"/>
                <w:noProof/>
                <w:lang w:eastAsia="en-US"/>
              </w:rPr>
              <w:t>Тема 2.5. Невербальная коммуникация.</w:t>
            </w:r>
            <w:r w:rsidR="004408BC">
              <w:rPr>
                <w:noProof/>
                <w:webHidden/>
              </w:rPr>
              <w:tab/>
            </w:r>
            <w:r w:rsidR="004408BC">
              <w:rPr>
                <w:noProof/>
                <w:webHidden/>
              </w:rPr>
              <w:fldChar w:fldCharType="begin"/>
            </w:r>
            <w:r w:rsidR="004408BC">
              <w:rPr>
                <w:noProof/>
                <w:webHidden/>
              </w:rPr>
              <w:instrText xml:space="preserve"> PAGEREF _Toc48553492 \h </w:instrText>
            </w:r>
            <w:r w:rsidR="004408BC">
              <w:rPr>
                <w:noProof/>
                <w:webHidden/>
              </w:rPr>
            </w:r>
            <w:r w:rsidR="004408BC">
              <w:rPr>
                <w:noProof/>
                <w:webHidden/>
              </w:rPr>
              <w:fldChar w:fldCharType="separate"/>
            </w:r>
            <w:r w:rsidR="004408BC">
              <w:rPr>
                <w:noProof/>
                <w:webHidden/>
              </w:rPr>
              <w:t>23</w:t>
            </w:r>
            <w:r w:rsidR="004408BC">
              <w:rPr>
                <w:noProof/>
                <w:webHidden/>
              </w:rPr>
              <w:fldChar w:fldCharType="end"/>
            </w:r>
          </w:hyperlink>
        </w:p>
        <w:p w14:paraId="481E3229" w14:textId="42B79B50" w:rsidR="004408BC" w:rsidRDefault="0020759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53493" w:history="1">
            <w:r w:rsidR="004408BC" w:rsidRPr="00C7239C">
              <w:rPr>
                <w:rStyle w:val="a5"/>
                <w:rFonts w:eastAsiaTheme="majorEastAsia"/>
                <w:noProof/>
                <w:lang w:eastAsia="en-US"/>
              </w:rPr>
              <w:t>Тема 2.6. Вербальная коммуникация.</w:t>
            </w:r>
            <w:r w:rsidR="004408BC">
              <w:rPr>
                <w:noProof/>
                <w:webHidden/>
              </w:rPr>
              <w:tab/>
            </w:r>
            <w:r w:rsidR="004408BC">
              <w:rPr>
                <w:noProof/>
                <w:webHidden/>
              </w:rPr>
              <w:fldChar w:fldCharType="begin"/>
            </w:r>
            <w:r w:rsidR="004408BC">
              <w:rPr>
                <w:noProof/>
                <w:webHidden/>
              </w:rPr>
              <w:instrText xml:space="preserve"> PAGEREF _Toc48553493 \h </w:instrText>
            </w:r>
            <w:r w:rsidR="004408BC">
              <w:rPr>
                <w:noProof/>
                <w:webHidden/>
              </w:rPr>
            </w:r>
            <w:r w:rsidR="004408BC">
              <w:rPr>
                <w:noProof/>
                <w:webHidden/>
              </w:rPr>
              <w:fldChar w:fldCharType="separate"/>
            </w:r>
            <w:r w:rsidR="004408BC">
              <w:rPr>
                <w:noProof/>
                <w:webHidden/>
              </w:rPr>
              <w:t>26</w:t>
            </w:r>
            <w:r w:rsidR="004408BC">
              <w:rPr>
                <w:noProof/>
                <w:webHidden/>
              </w:rPr>
              <w:fldChar w:fldCharType="end"/>
            </w:r>
          </w:hyperlink>
        </w:p>
        <w:p w14:paraId="49772E5A" w14:textId="7D9E7B4F" w:rsidR="004408BC" w:rsidRDefault="0020759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53494" w:history="1">
            <w:r w:rsidR="004408BC" w:rsidRPr="00C7239C">
              <w:rPr>
                <w:rStyle w:val="a5"/>
                <w:rFonts w:eastAsiaTheme="majorEastAsia"/>
                <w:noProof/>
                <w:shd w:val="clear" w:color="auto" w:fill="FFFFFF"/>
                <w:lang w:eastAsia="en-US"/>
              </w:rPr>
              <w:t>Тема 2.7. Системный характер процесса коммуникации: обобщение пройденного</w:t>
            </w:r>
            <w:r w:rsidR="004408BC">
              <w:rPr>
                <w:noProof/>
                <w:webHidden/>
              </w:rPr>
              <w:tab/>
            </w:r>
            <w:r w:rsidR="004408BC">
              <w:rPr>
                <w:noProof/>
                <w:webHidden/>
              </w:rPr>
              <w:fldChar w:fldCharType="begin"/>
            </w:r>
            <w:r w:rsidR="004408BC">
              <w:rPr>
                <w:noProof/>
                <w:webHidden/>
              </w:rPr>
              <w:instrText xml:space="preserve"> PAGEREF _Toc48553494 \h </w:instrText>
            </w:r>
            <w:r w:rsidR="004408BC">
              <w:rPr>
                <w:noProof/>
                <w:webHidden/>
              </w:rPr>
            </w:r>
            <w:r w:rsidR="004408BC">
              <w:rPr>
                <w:noProof/>
                <w:webHidden/>
              </w:rPr>
              <w:fldChar w:fldCharType="separate"/>
            </w:r>
            <w:r w:rsidR="004408BC">
              <w:rPr>
                <w:noProof/>
                <w:webHidden/>
              </w:rPr>
              <w:t>30</w:t>
            </w:r>
            <w:r w:rsidR="004408BC">
              <w:rPr>
                <w:noProof/>
                <w:webHidden/>
              </w:rPr>
              <w:fldChar w:fldCharType="end"/>
            </w:r>
          </w:hyperlink>
        </w:p>
        <w:p w14:paraId="7E3F1CA1" w14:textId="7C3A1C44" w:rsidR="00114319" w:rsidRDefault="00114319">
          <w:r>
            <w:rPr>
              <w:b/>
              <w:bCs/>
            </w:rPr>
            <w:fldChar w:fldCharType="end"/>
          </w:r>
        </w:p>
      </w:sdtContent>
    </w:sdt>
    <w:p w14:paraId="49865F9A" w14:textId="77777777" w:rsidR="008F517A" w:rsidRDefault="008F517A" w:rsidP="008F517A">
      <w:pPr>
        <w:rPr>
          <w:rFonts w:ascii="Arial" w:hAnsi="Arial" w:cs="Arial"/>
          <w:color w:val="373A3C"/>
          <w:sz w:val="21"/>
          <w:szCs w:val="21"/>
          <w:shd w:val="clear" w:color="auto" w:fill="FFFFFF"/>
        </w:rPr>
      </w:pPr>
    </w:p>
    <w:p w14:paraId="0CE4BE6E" w14:textId="77777777" w:rsidR="002D67E7" w:rsidRDefault="002D67E7">
      <w:pPr>
        <w:spacing w:after="160" w:line="259" w:lineRule="auto"/>
        <w:rPr>
          <w:shd w:val="clear" w:color="auto" w:fill="FFFFFF"/>
        </w:rPr>
      </w:pPr>
      <w:r>
        <w:rPr>
          <w:shd w:val="clear" w:color="auto" w:fill="FFFFFF"/>
        </w:rPr>
        <w:br w:type="page"/>
      </w:r>
    </w:p>
    <w:p w14:paraId="33201555" w14:textId="3E6D66C6" w:rsidR="002D67E7" w:rsidRPr="004408BC" w:rsidRDefault="002D67E7" w:rsidP="004408BC">
      <w:pPr>
        <w:pStyle w:val="1"/>
        <w:rPr>
          <w:rFonts w:ascii="Times New Roman" w:hAnsi="Times New Roman" w:cs="Times New Roman"/>
          <w:shd w:val="clear" w:color="auto" w:fill="FFFFFF"/>
        </w:rPr>
      </w:pPr>
      <w:bookmarkStart w:id="0" w:name="_Toc48553485"/>
      <w:r w:rsidRPr="004408BC">
        <w:rPr>
          <w:rFonts w:ascii="Times New Roman" w:eastAsiaTheme="minorHAnsi" w:hAnsi="Times New Roman" w:cs="Times New Roman"/>
          <w:shd w:val="clear" w:color="auto" w:fill="FFFFFF"/>
          <w:lang w:eastAsia="en-US"/>
        </w:rPr>
        <w:lastRenderedPageBreak/>
        <w:t>План самостоятельного освоения дисциплины</w:t>
      </w:r>
      <w:bookmarkEnd w:id="0"/>
    </w:p>
    <w:p w14:paraId="1CB86F06" w14:textId="77777777" w:rsidR="002D67E7" w:rsidRDefault="002D67E7" w:rsidP="002D67E7">
      <w:pPr>
        <w:jc w:val="both"/>
        <w:rPr>
          <w:shd w:val="clear" w:color="auto" w:fill="FFFFFF"/>
        </w:rPr>
      </w:pPr>
    </w:p>
    <w:p w14:paraId="32CB5385" w14:textId="6604D9B3" w:rsidR="008F517A" w:rsidRDefault="008F517A" w:rsidP="002D67E7">
      <w:pPr>
        <w:jc w:val="both"/>
        <w:rPr>
          <w:shd w:val="clear" w:color="auto" w:fill="FFFFFF"/>
        </w:rPr>
      </w:pPr>
      <w:r w:rsidRPr="002D67E7">
        <w:rPr>
          <w:shd w:val="clear" w:color="auto" w:fill="FFFFFF"/>
        </w:rPr>
        <w:t xml:space="preserve">Цель </w:t>
      </w:r>
      <w:r w:rsidR="002D67E7">
        <w:rPr>
          <w:shd w:val="clear" w:color="auto" w:fill="FFFFFF"/>
        </w:rPr>
        <w:t>дисциплины «</w:t>
      </w:r>
      <w:r w:rsidR="002D67E7" w:rsidRPr="002D67E7">
        <w:t>Основы теории коммуникации»</w:t>
      </w:r>
      <w:r w:rsidRPr="002D67E7">
        <w:rPr>
          <w:shd w:val="clear" w:color="auto" w:fill="FFFFFF"/>
        </w:rPr>
        <w:t xml:space="preserve"> – дать базу знаний в ключевых аспектах теории коммуникаций</w:t>
      </w:r>
      <w:r w:rsidR="002D67E7">
        <w:rPr>
          <w:shd w:val="clear" w:color="auto" w:fill="FFFFFF"/>
        </w:rPr>
        <w:t>.</w:t>
      </w:r>
      <w:r w:rsidRPr="002D67E7">
        <w:rPr>
          <w:shd w:val="clear" w:color="auto" w:fill="FFFFFF"/>
        </w:rPr>
        <w:t xml:space="preserve"> Дисциплина является основой для дальнейшего погружения в изучение рекламных, маркетинговых и управленческих коммуникаций, журналистики, брендинга и коммуникационных инструментов связей с общественностью.</w:t>
      </w:r>
    </w:p>
    <w:p w14:paraId="7ADC82B8" w14:textId="788FBF8E" w:rsidR="002D67E7" w:rsidRDefault="002D67E7" w:rsidP="002D67E7">
      <w:pPr>
        <w:jc w:val="both"/>
        <w:rPr>
          <w:shd w:val="clear" w:color="auto" w:fill="FFFFFF"/>
        </w:rPr>
      </w:pPr>
    </w:p>
    <w:p w14:paraId="3DB4AE63" w14:textId="5CD773F6" w:rsidR="002D67E7" w:rsidRDefault="002D67E7" w:rsidP="002D67E7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Теоретический материал дисциплины изучается студентами самостоятельно по плану, представленному в таблице 1. В таблице 1 указаны в порядке изучения темы и даны ссылки на источники с указанием страниц, где представлен теоретический материал соответствующей темы.</w:t>
      </w:r>
    </w:p>
    <w:p w14:paraId="50887C7B" w14:textId="541588B8" w:rsidR="002D67E7" w:rsidRPr="002D67E7" w:rsidRDefault="008B06C0" w:rsidP="002D67E7">
      <w:pPr>
        <w:jc w:val="both"/>
        <w:rPr>
          <w:shd w:val="clear" w:color="auto" w:fill="FFFFFF"/>
        </w:rPr>
      </w:pPr>
      <w:r>
        <w:rPr>
          <w:shd w:val="clear" w:color="auto" w:fill="FFFFFF"/>
        </w:rPr>
        <w:t>В форме краткого конспекта даны рекомендации по изучению материалов каждой темы.</w:t>
      </w:r>
    </w:p>
    <w:p w14:paraId="3B9FC559" w14:textId="77777777" w:rsidR="008F517A" w:rsidRDefault="008F517A" w:rsidP="008F517A">
      <w:pPr>
        <w:rPr>
          <w:rFonts w:ascii="Arial" w:hAnsi="Arial" w:cs="Arial"/>
          <w:color w:val="373A3C"/>
          <w:sz w:val="21"/>
          <w:szCs w:val="21"/>
          <w:shd w:val="clear" w:color="auto" w:fill="FFFFFF"/>
        </w:rPr>
      </w:pPr>
    </w:p>
    <w:p w14:paraId="0FEA11AD" w14:textId="21B4DC3C" w:rsidR="00114319" w:rsidRDefault="00114319"/>
    <w:p w14:paraId="3271C117" w14:textId="226078C1" w:rsidR="00114319" w:rsidRDefault="002D67E7">
      <w:r>
        <w:t>Таблица 1 – План самостоятельного освоения дисциплины</w:t>
      </w:r>
    </w:p>
    <w:p w14:paraId="6A054BF8" w14:textId="77777777" w:rsidR="002D67E7" w:rsidRDefault="002D67E7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36"/>
        <w:gridCol w:w="4420"/>
        <w:gridCol w:w="2588"/>
      </w:tblGrid>
      <w:tr w:rsidR="00F40287" w:rsidRPr="0079779D" w14:paraId="74FDBAB1" w14:textId="77777777" w:rsidTr="0079779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F0F3" w14:textId="35CF6238" w:rsidR="00F40287" w:rsidRPr="0079779D" w:rsidRDefault="0079779D" w:rsidP="0079779D">
            <w:pPr>
              <w:jc w:val="center"/>
              <w:rPr>
                <w:b/>
                <w:bCs/>
                <w:lang w:eastAsia="en-US"/>
              </w:rPr>
            </w:pPr>
            <w:r w:rsidRPr="0079779D">
              <w:rPr>
                <w:b/>
                <w:bCs/>
                <w:lang w:eastAsia="en-US"/>
              </w:rPr>
              <w:t>Тема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C2C" w14:textId="0EDA159F" w:rsidR="00F40287" w:rsidRPr="0079779D" w:rsidRDefault="0079779D" w:rsidP="0079779D">
            <w:pPr>
              <w:jc w:val="center"/>
              <w:rPr>
                <w:b/>
                <w:bCs/>
                <w:lang w:eastAsia="en-US"/>
              </w:rPr>
            </w:pPr>
            <w:r w:rsidRPr="0079779D">
              <w:rPr>
                <w:b/>
                <w:bCs/>
                <w:lang w:eastAsia="en-US"/>
              </w:rPr>
              <w:t>Подразделы</w:t>
            </w:r>
          </w:p>
          <w:p w14:paraId="4B88C247" w14:textId="77777777" w:rsidR="00F40287" w:rsidRPr="0079779D" w:rsidRDefault="00F40287" w:rsidP="0079779D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0604" w14:textId="77777777" w:rsidR="00F40287" w:rsidRPr="0079779D" w:rsidRDefault="00F40287" w:rsidP="0079779D">
            <w:pPr>
              <w:jc w:val="center"/>
              <w:rPr>
                <w:b/>
                <w:bCs/>
                <w:lang w:eastAsia="en-US"/>
              </w:rPr>
            </w:pPr>
            <w:r w:rsidRPr="0079779D">
              <w:rPr>
                <w:b/>
                <w:bCs/>
                <w:lang w:eastAsia="en-US"/>
              </w:rPr>
              <w:t>Источники</w:t>
            </w:r>
          </w:p>
        </w:tc>
      </w:tr>
      <w:tr w:rsidR="00F40287" w:rsidRPr="0079779D" w14:paraId="463FC8C5" w14:textId="77777777" w:rsidTr="0079779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0014" w14:textId="6167F011" w:rsidR="00F40287" w:rsidRPr="0079779D" w:rsidRDefault="0079779D">
            <w:pPr>
              <w:rPr>
                <w:b/>
                <w:bCs/>
                <w:lang w:eastAsia="en-US"/>
              </w:rPr>
            </w:pPr>
            <w:r w:rsidRPr="0079779D">
              <w:rPr>
                <w:b/>
                <w:bCs/>
                <w:lang w:eastAsia="en-US"/>
              </w:rPr>
              <w:t>Раздел</w:t>
            </w:r>
            <w:r w:rsidR="002D67E7" w:rsidRPr="0079779D">
              <w:rPr>
                <w:b/>
                <w:bCs/>
                <w:lang w:eastAsia="en-US"/>
              </w:rPr>
              <w:t xml:space="preserve"> 1</w:t>
            </w:r>
            <w:r>
              <w:rPr>
                <w:b/>
                <w:bCs/>
                <w:lang w:eastAsia="en-US"/>
              </w:rPr>
              <w:t xml:space="preserve"> Теория коммуникации и коммуникативные технологии</w:t>
            </w:r>
          </w:p>
        </w:tc>
      </w:tr>
      <w:tr w:rsidR="00F40287" w14:paraId="5E3BD300" w14:textId="77777777" w:rsidTr="0079779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E7E6" w14:textId="4DBB0A46" w:rsidR="0079779D" w:rsidRDefault="0079779D" w:rsidP="0079779D">
            <w:pPr>
              <w:snapToGrid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1.1. Теория коммуникации: предмет и базовые аспекты</w:t>
            </w:r>
          </w:p>
          <w:p w14:paraId="18060EAD" w14:textId="0B0042FE" w:rsidR="00F40287" w:rsidRDefault="00F4028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44EC" w14:textId="77777777" w:rsidR="00F40287" w:rsidRDefault="00F40287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Теория коммуникации как область знания. </w:t>
            </w:r>
          </w:p>
          <w:p w14:paraId="3EB7044D" w14:textId="77777777" w:rsidR="00F40287" w:rsidRDefault="00F40287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понятия коммуникация. </w:t>
            </w:r>
          </w:p>
          <w:p w14:paraId="0E2CCD7A" w14:textId="77777777" w:rsidR="00F40287" w:rsidRDefault="00F40287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Теория коммуникации в системе знания. </w:t>
            </w:r>
          </w:p>
          <w:p w14:paraId="67D36A14" w14:textId="77777777" w:rsidR="00F40287" w:rsidRDefault="00F40287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История и основные этапы развития теории коммуникаций. </w:t>
            </w:r>
          </w:p>
          <w:p w14:paraId="34997A47" w14:textId="77777777" w:rsidR="00F40287" w:rsidRDefault="00F40287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Предмет, объект и категориальный аппарат теории коммуникаций. 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1698" w14:textId="62BABC98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>1</w:t>
            </w:r>
            <w:r w:rsidRPr="00103E22">
              <w:rPr>
                <w:lang w:eastAsia="en-US"/>
              </w:rPr>
              <w:t xml:space="preserve"> – с.7-11]</w:t>
            </w:r>
          </w:p>
          <w:p w14:paraId="639C6F8D" w14:textId="66CEA46E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2</w:t>
            </w:r>
            <w:r w:rsidRPr="00103E22">
              <w:rPr>
                <w:lang w:eastAsia="en-US"/>
              </w:rPr>
              <w:t xml:space="preserve"> – с.9-25]</w:t>
            </w:r>
          </w:p>
          <w:p w14:paraId="0370661E" w14:textId="74455DD0" w:rsidR="00F40287" w:rsidRPr="00121DE7" w:rsidRDefault="00F40287">
            <w:pPr>
              <w:rPr>
                <w:lang w:eastAsia="en-US"/>
              </w:rPr>
            </w:pPr>
            <w:r w:rsidRPr="00121DE7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>7</w:t>
            </w:r>
            <w:r w:rsidRPr="00103E22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 xml:space="preserve"> – с.8-23</w:t>
            </w:r>
            <w:r w:rsidRPr="00121DE7">
              <w:rPr>
                <w:lang w:eastAsia="en-US"/>
              </w:rPr>
              <w:t>]</w:t>
            </w:r>
          </w:p>
          <w:p w14:paraId="0A0A43F9" w14:textId="0BC180BA" w:rsidR="00F40287" w:rsidRPr="00121DE7" w:rsidRDefault="00F40287">
            <w:pPr>
              <w:rPr>
                <w:lang w:eastAsia="en-US"/>
              </w:rPr>
            </w:pPr>
          </w:p>
          <w:p w14:paraId="19741A77" w14:textId="77777777" w:rsidR="00407520" w:rsidRPr="00121DE7" w:rsidRDefault="00407520">
            <w:pPr>
              <w:rPr>
                <w:lang w:eastAsia="en-US"/>
              </w:rPr>
            </w:pPr>
          </w:p>
          <w:p w14:paraId="46DE6E57" w14:textId="46DE4561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val="en-US"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2</w:t>
            </w:r>
            <w:r w:rsidRPr="00103E22">
              <w:rPr>
                <w:rFonts w:ascii="Helvetica" w:hAnsi="Helvetica" w:cs="Helvetica"/>
                <w:color w:val="000000"/>
                <w:lang w:eastAsia="en-US"/>
              </w:rPr>
              <w:t xml:space="preserve"> –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 xml:space="preserve"> </w:t>
            </w:r>
            <w:r w:rsidRPr="00103E22">
              <w:rPr>
                <w:rFonts w:ascii="Helvetica" w:hAnsi="Helvetica" w:cs="Helvetica"/>
                <w:color w:val="000000"/>
                <w:lang w:eastAsia="en-US"/>
              </w:rPr>
              <w:t>с.72-115</w:t>
            </w:r>
            <w:r w:rsidRPr="00103E22">
              <w:rPr>
                <w:lang w:val="en-US" w:eastAsia="en-US"/>
              </w:rPr>
              <w:t>]</w:t>
            </w:r>
          </w:p>
        </w:tc>
      </w:tr>
      <w:tr w:rsidR="00F40287" w14:paraId="6FBDBABB" w14:textId="77777777" w:rsidTr="0079779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0240" w14:textId="77777777" w:rsidR="0079779D" w:rsidRDefault="0079779D" w:rsidP="0079779D">
            <w:pPr>
              <w:snapToGrid w:val="0"/>
              <w:jc w:val="left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1.2. Коммуникативные технологии и их роль в обществе. Коммуникативные революции.</w:t>
            </w:r>
          </w:p>
          <w:p w14:paraId="381A8735" w14:textId="2631F628" w:rsidR="00F40287" w:rsidRDefault="00F4028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9963" w14:textId="77777777" w:rsidR="00F40287" w:rsidRDefault="00F40287">
            <w:pPr>
              <w:snapToGri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Коммуникативные технологии и их роль в обществе. </w:t>
            </w:r>
          </w:p>
          <w:p w14:paraId="00E55930" w14:textId="372A80C8" w:rsidR="00F40287" w:rsidRDefault="00F40287">
            <w:pPr>
              <w:snapToGri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Теория коммуникативных революций. М. </w:t>
            </w:r>
            <w:proofErr w:type="spellStart"/>
            <w:r>
              <w:rPr>
                <w:bCs/>
                <w:lang w:eastAsia="en-US"/>
              </w:rPr>
              <w:t>Маклюэна</w:t>
            </w:r>
            <w:proofErr w:type="spellEnd"/>
            <w:r w:rsidR="0079779D">
              <w:rPr>
                <w:bCs/>
                <w:lang w:eastAsia="en-US"/>
              </w:rPr>
              <w:t>.</w:t>
            </w:r>
          </w:p>
          <w:p w14:paraId="799B4154" w14:textId="77777777" w:rsidR="00F40287" w:rsidRDefault="00F40287">
            <w:pPr>
              <w:snapToGri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Письменность как средство коммуникации. </w:t>
            </w:r>
          </w:p>
          <w:p w14:paraId="54262AE0" w14:textId="77777777" w:rsidR="00F40287" w:rsidRDefault="00F40287">
            <w:pPr>
              <w:snapToGri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Книгопечатание как коммуникативная технология. </w:t>
            </w:r>
          </w:p>
          <w:p w14:paraId="5747C664" w14:textId="77777777" w:rsidR="00F40287" w:rsidRDefault="00F40287">
            <w:pPr>
              <w:snapToGri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Социальные последствия изобретения книгопечатания. </w:t>
            </w:r>
          </w:p>
          <w:p w14:paraId="7792BD32" w14:textId="77777777" w:rsidR="00F40287" w:rsidRDefault="00F40287">
            <w:pPr>
              <w:snapToGrid w:val="0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Электронные коммуникации, их виды, роль в процессах социальных изменений. 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2352" w14:textId="77777777" w:rsidR="00F40287" w:rsidRPr="00103E22" w:rsidRDefault="00F40287">
            <w:pPr>
              <w:rPr>
                <w:lang w:eastAsia="en-US"/>
              </w:rPr>
            </w:pPr>
          </w:p>
          <w:p w14:paraId="3664D9E1" w14:textId="77777777" w:rsidR="00F40287" w:rsidRPr="00103E22" w:rsidRDefault="00F40287">
            <w:pPr>
              <w:rPr>
                <w:lang w:eastAsia="en-US"/>
              </w:rPr>
            </w:pPr>
          </w:p>
          <w:p w14:paraId="56076574" w14:textId="77777777" w:rsidR="00F40287" w:rsidRPr="00103E22" w:rsidRDefault="00F40287">
            <w:pPr>
              <w:rPr>
                <w:lang w:eastAsia="en-US"/>
              </w:rPr>
            </w:pPr>
          </w:p>
          <w:p w14:paraId="74CBEF60" w14:textId="3AA0522A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eastAsiaTheme="minorHAnsi" w:hAnsi="Helvetica" w:cs="Helvetica"/>
                <w:color w:val="000000"/>
                <w:shd w:val="clear" w:color="auto" w:fill="FFFFFF"/>
                <w:lang w:eastAsia="en-US"/>
              </w:rPr>
              <w:t>4</w:t>
            </w:r>
            <w:r w:rsidRPr="00103E22">
              <w:rPr>
                <w:rFonts w:ascii="Helvetica" w:eastAsiaTheme="minorHAnsi" w:hAnsi="Helvetica" w:cs="Helvetica"/>
                <w:color w:val="000000"/>
                <w:shd w:val="clear" w:color="auto" w:fill="FFFFFF"/>
                <w:lang w:eastAsia="en-US"/>
              </w:rPr>
              <w:t xml:space="preserve"> – </w:t>
            </w:r>
            <w:r w:rsidRPr="00103E22">
              <w:rPr>
                <w:rFonts w:ascii="Helvetica" w:eastAsiaTheme="minorHAnsi" w:hAnsi="Helvetica" w:cs="Helvetica"/>
                <w:color w:val="000000"/>
                <w:shd w:val="clear" w:color="auto" w:fill="FFFFFF"/>
                <w:lang w:val="en-US" w:eastAsia="en-US"/>
              </w:rPr>
              <w:t>c</w:t>
            </w:r>
            <w:r w:rsidRPr="00103E22">
              <w:rPr>
                <w:rFonts w:ascii="Helvetica" w:eastAsiaTheme="minorHAnsi" w:hAnsi="Helvetica" w:cs="Helvetica"/>
                <w:color w:val="000000"/>
                <w:shd w:val="clear" w:color="auto" w:fill="FFFFFF"/>
                <w:lang w:eastAsia="en-US"/>
              </w:rPr>
              <w:t>.43-46</w:t>
            </w:r>
            <w:r w:rsidRPr="00103E22">
              <w:rPr>
                <w:lang w:eastAsia="en-US"/>
              </w:rPr>
              <w:t>]</w:t>
            </w:r>
          </w:p>
          <w:p w14:paraId="4EAB26B7" w14:textId="5C74522A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2</w:t>
            </w:r>
            <w:r w:rsidRPr="00103E22">
              <w:rPr>
                <w:rFonts w:ascii="Helvetica" w:hAnsi="Helvetica" w:cs="Helvetica"/>
                <w:color w:val="000000"/>
                <w:lang w:eastAsia="en-US"/>
              </w:rPr>
              <w:t xml:space="preserve"> – с.56-62, с.67-71, с.89-93</w:t>
            </w:r>
            <w:r w:rsidRPr="00103E22">
              <w:rPr>
                <w:lang w:eastAsia="en-US"/>
              </w:rPr>
              <w:t>]</w:t>
            </w:r>
          </w:p>
          <w:p w14:paraId="16F9299A" w14:textId="708F0AA9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>1</w:t>
            </w:r>
            <w:r w:rsidRPr="00103E22">
              <w:rPr>
                <w:lang w:eastAsia="en-US"/>
              </w:rPr>
              <w:t xml:space="preserve"> – с.12-23, с.146-158]</w:t>
            </w:r>
          </w:p>
        </w:tc>
      </w:tr>
      <w:tr w:rsidR="0079779D" w14:paraId="738543CB" w14:textId="77777777" w:rsidTr="00407520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056E" w14:textId="5113487A" w:rsidR="0079779D" w:rsidRPr="0079779D" w:rsidRDefault="0079779D">
            <w:pPr>
              <w:rPr>
                <w:b/>
                <w:bCs/>
                <w:lang w:eastAsia="en-US"/>
              </w:rPr>
            </w:pPr>
            <w:r w:rsidRPr="0079779D">
              <w:rPr>
                <w:b/>
                <w:bCs/>
                <w:sz w:val="28"/>
                <w:szCs w:val="28"/>
                <w:lang w:eastAsia="en-US"/>
              </w:rPr>
              <w:t xml:space="preserve">Раздел 2. </w:t>
            </w:r>
            <w:r w:rsidRPr="0079779D">
              <w:rPr>
                <w:b/>
                <w:bCs/>
                <w:lang w:eastAsia="en-US"/>
              </w:rPr>
              <w:t>Теории коммуникации</w:t>
            </w:r>
          </w:p>
        </w:tc>
      </w:tr>
      <w:tr w:rsidR="00F40287" w14:paraId="14DFBADF" w14:textId="77777777" w:rsidTr="0079779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8CC0" w14:textId="77777777" w:rsidR="0079779D" w:rsidRDefault="0079779D" w:rsidP="0079779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2.1. Коммуникация в социологических теориях. </w:t>
            </w:r>
          </w:p>
          <w:p w14:paraId="5CB18434" w14:textId="57BEE2E5" w:rsidR="00F40287" w:rsidRDefault="00F4028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A4CA" w14:textId="77777777" w:rsidR="0079779D" w:rsidRDefault="00F40287" w:rsidP="0079779D">
            <w:pPr>
              <w:jc w:val="left"/>
              <w:rPr>
                <w:lang w:eastAsia="en-US"/>
              </w:rPr>
            </w:pPr>
            <w:r>
              <w:rPr>
                <w:lang w:eastAsia="en-US"/>
              </w:rPr>
              <w:t>Классическая социология о коммуникации.</w:t>
            </w:r>
          </w:p>
          <w:p w14:paraId="568CB04F" w14:textId="749B3F63" w:rsidR="00F40287" w:rsidRDefault="00F40287" w:rsidP="0079779D">
            <w:pPr>
              <w:jc w:val="lef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Г. </w:t>
            </w:r>
            <w:proofErr w:type="spellStart"/>
            <w:r>
              <w:rPr>
                <w:bCs/>
                <w:lang w:eastAsia="en-US"/>
              </w:rPr>
              <w:t>Зиммель</w:t>
            </w:r>
            <w:proofErr w:type="spellEnd"/>
            <w:r>
              <w:rPr>
                <w:bCs/>
                <w:lang w:eastAsia="en-US"/>
              </w:rPr>
              <w:t xml:space="preserve"> о коммуникации. Общение как вид коммуникации. </w:t>
            </w:r>
          </w:p>
          <w:p w14:paraId="6E54A03C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«Понимающая социология» М. Вебера о социальном действии как коммуникации. </w:t>
            </w:r>
          </w:p>
          <w:p w14:paraId="3F942053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Идеи символического </w:t>
            </w:r>
            <w:proofErr w:type="spellStart"/>
            <w:r>
              <w:rPr>
                <w:bCs/>
                <w:lang w:eastAsia="en-US"/>
              </w:rPr>
              <w:t>интеракционизма</w:t>
            </w:r>
            <w:proofErr w:type="spellEnd"/>
            <w:r>
              <w:rPr>
                <w:bCs/>
                <w:lang w:eastAsia="en-US"/>
              </w:rPr>
              <w:t xml:space="preserve"> о коммуникации. </w:t>
            </w:r>
          </w:p>
          <w:p w14:paraId="30A8D3D0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Феноменология и социальный конструктивизм о коммуникациях. </w:t>
            </w:r>
          </w:p>
          <w:p w14:paraId="57D2AD39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Системная теория Т. Парсонса </w:t>
            </w:r>
          </w:p>
          <w:p w14:paraId="484C5BAB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Н. Лумана о коммуникации. </w:t>
            </w:r>
          </w:p>
          <w:p w14:paraId="3465818B" w14:textId="77777777" w:rsidR="00F40287" w:rsidRDefault="00F40287">
            <w:pPr>
              <w:rPr>
                <w:i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Новые представления о коммуникации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3D8" w14:textId="77777777" w:rsidR="00F40287" w:rsidRPr="00103E22" w:rsidRDefault="00F40287">
            <w:pPr>
              <w:rPr>
                <w:lang w:eastAsia="en-US"/>
              </w:rPr>
            </w:pPr>
          </w:p>
          <w:p w14:paraId="47F9C0D9" w14:textId="77777777" w:rsidR="00F40287" w:rsidRPr="00103E22" w:rsidRDefault="00F40287">
            <w:pPr>
              <w:rPr>
                <w:lang w:eastAsia="en-US"/>
              </w:rPr>
            </w:pPr>
          </w:p>
          <w:p w14:paraId="53681455" w14:textId="77777777" w:rsidR="00F40287" w:rsidRPr="00103E22" w:rsidRDefault="00F40287">
            <w:pPr>
              <w:rPr>
                <w:lang w:eastAsia="en-US"/>
              </w:rPr>
            </w:pPr>
          </w:p>
          <w:p w14:paraId="5AE0D000" w14:textId="77777777" w:rsidR="00F40287" w:rsidRPr="00103E22" w:rsidRDefault="00F40287">
            <w:pPr>
              <w:rPr>
                <w:lang w:eastAsia="en-US"/>
              </w:rPr>
            </w:pPr>
          </w:p>
          <w:p w14:paraId="7D988901" w14:textId="77777777" w:rsidR="00F40287" w:rsidRPr="00103E22" w:rsidRDefault="00F40287">
            <w:pPr>
              <w:rPr>
                <w:lang w:eastAsia="en-US"/>
              </w:rPr>
            </w:pPr>
          </w:p>
          <w:p w14:paraId="5FCCF8FA" w14:textId="77777777" w:rsidR="00F40287" w:rsidRPr="00103E22" w:rsidRDefault="00F40287">
            <w:pPr>
              <w:rPr>
                <w:lang w:eastAsia="en-US"/>
              </w:rPr>
            </w:pPr>
          </w:p>
          <w:p w14:paraId="55787459" w14:textId="7D12C8E3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eastAsiaTheme="minorHAnsi" w:hAnsi="Helvetica" w:cs="Helvetica"/>
                <w:color w:val="000000"/>
                <w:shd w:val="clear" w:color="auto" w:fill="FFFFFF"/>
                <w:lang w:eastAsia="en-US"/>
              </w:rPr>
              <w:t>4 -</w:t>
            </w:r>
            <w:r w:rsidRPr="00103E22">
              <w:rPr>
                <w:rFonts w:ascii="Helvetica" w:eastAsiaTheme="minorHAnsi" w:hAnsi="Helvetica" w:cs="Helvetica"/>
                <w:color w:val="000000"/>
                <w:shd w:val="clear" w:color="auto" w:fill="FFFFFF"/>
                <w:lang w:eastAsia="en-US"/>
              </w:rPr>
              <w:t xml:space="preserve"> с. 13-15</w:t>
            </w:r>
            <w:r w:rsidRPr="00103E22">
              <w:rPr>
                <w:lang w:eastAsia="en-US"/>
              </w:rPr>
              <w:t>]</w:t>
            </w:r>
          </w:p>
          <w:p w14:paraId="091458E5" w14:textId="035BA2D6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2</w:t>
            </w:r>
            <w:r w:rsidRPr="00103E22">
              <w:rPr>
                <w:rFonts w:ascii="Helvetica" w:hAnsi="Helvetica" w:cs="Helvetica"/>
                <w:color w:val="000000"/>
                <w:lang w:eastAsia="en-US"/>
              </w:rPr>
              <w:t xml:space="preserve"> –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 xml:space="preserve"> </w:t>
            </w:r>
            <w:r w:rsidRPr="00103E22">
              <w:rPr>
                <w:rFonts w:ascii="Helvetica" w:hAnsi="Helvetica" w:cs="Helvetica"/>
                <w:color w:val="000000"/>
                <w:lang w:eastAsia="en-US"/>
              </w:rPr>
              <w:t>с.188-191</w:t>
            </w:r>
            <w:r w:rsidRPr="00103E22">
              <w:rPr>
                <w:lang w:eastAsia="en-US"/>
              </w:rPr>
              <w:t>]</w:t>
            </w:r>
          </w:p>
          <w:p w14:paraId="6CA30582" w14:textId="77777777" w:rsidR="00F40287" w:rsidRPr="00103E22" w:rsidRDefault="00F40287">
            <w:pPr>
              <w:rPr>
                <w:lang w:eastAsia="en-US"/>
              </w:rPr>
            </w:pPr>
          </w:p>
          <w:p w14:paraId="45172E88" w14:textId="77777777" w:rsidR="00F40287" w:rsidRPr="00103E22" w:rsidRDefault="00F40287">
            <w:pPr>
              <w:rPr>
                <w:lang w:eastAsia="en-US"/>
              </w:rPr>
            </w:pPr>
          </w:p>
          <w:p w14:paraId="2560FD3C" w14:textId="474B3734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lang w:eastAsia="en-US"/>
              </w:rPr>
              <w:t>1</w:t>
            </w:r>
            <w:r w:rsidRPr="00103E22">
              <w:rPr>
                <w:lang w:eastAsia="en-US"/>
              </w:rPr>
              <w:t xml:space="preserve"> – 110-142]</w:t>
            </w:r>
          </w:p>
        </w:tc>
      </w:tr>
      <w:tr w:rsidR="00F40287" w14:paraId="47E95D8C" w14:textId="77777777" w:rsidTr="0079779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EF8" w14:textId="77777777" w:rsidR="0079779D" w:rsidRDefault="0079779D" w:rsidP="0079779D">
            <w:pPr>
              <w:snapToGri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2.2. Процессуально-информационные (трансмиссионные) теории коммуникации. Линейные и нелинейные модели.</w:t>
            </w:r>
          </w:p>
          <w:p w14:paraId="6610A8D8" w14:textId="77777777" w:rsidR="00F40287" w:rsidRDefault="00F4028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372B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Линейные и структурные модели коммуникации. </w:t>
            </w:r>
          </w:p>
          <w:p w14:paraId="6101615C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Модель Г. </w:t>
            </w:r>
            <w:proofErr w:type="spellStart"/>
            <w:r>
              <w:rPr>
                <w:bCs/>
                <w:lang w:eastAsia="en-US"/>
              </w:rPr>
              <w:t>Лассауэла</w:t>
            </w:r>
            <w:proofErr w:type="spellEnd"/>
            <w:r>
              <w:rPr>
                <w:bCs/>
                <w:lang w:eastAsia="en-US"/>
              </w:rPr>
              <w:t xml:space="preserve">. </w:t>
            </w:r>
          </w:p>
          <w:p w14:paraId="0D00E044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Модель Шеннона—Уивера. </w:t>
            </w:r>
          </w:p>
          <w:p w14:paraId="75A83C02" w14:textId="77777777" w:rsidR="00F40287" w:rsidRDefault="00F40287" w:rsidP="0079779D">
            <w:pPr>
              <w:jc w:val="lef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Эвристический потенциал модели «двухступенчатого потока информации». </w:t>
            </w:r>
          </w:p>
          <w:p w14:paraId="5213187B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Нелинейные модели коммуникации. </w:t>
            </w:r>
          </w:p>
          <w:p w14:paraId="419EF4FC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Модель Т. </w:t>
            </w:r>
            <w:proofErr w:type="spellStart"/>
            <w:r>
              <w:rPr>
                <w:bCs/>
                <w:lang w:eastAsia="en-US"/>
              </w:rPr>
              <w:t>Ньюкомба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14:paraId="0A293A45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Модель Р. Якобсона.</w:t>
            </w:r>
          </w:p>
          <w:p w14:paraId="6AAD30EC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Модель Дж. </w:t>
            </w:r>
            <w:proofErr w:type="spellStart"/>
            <w:r>
              <w:rPr>
                <w:bCs/>
                <w:lang w:eastAsia="en-US"/>
              </w:rPr>
              <w:t>Гребнера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14:paraId="113AAEFF" w14:textId="77777777" w:rsidR="00F40287" w:rsidRDefault="00F40287">
            <w:pPr>
              <w:rPr>
                <w:i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 xml:space="preserve"> Интегральная модель Б. </w:t>
            </w:r>
            <w:proofErr w:type="spellStart"/>
            <w:r>
              <w:rPr>
                <w:bCs/>
                <w:lang w:eastAsia="en-US"/>
              </w:rPr>
              <w:t>Вестли</w:t>
            </w:r>
            <w:proofErr w:type="spellEnd"/>
            <w:r>
              <w:rPr>
                <w:bCs/>
                <w:lang w:eastAsia="en-US"/>
              </w:rPr>
              <w:t xml:space="preserve"> и </w:t>
            </w:r>
            <w:proofErr w:type="spellStart"/>
            <w:r>
              <w:rPr>
                <w:bCs/>
                <w:lang w:eastAsia="en-US"/>
              </w:rPr>
              <w:t>М.Маклина</w:t>
            </w:r>
            <w:proofErr w:type="spellEnd"/>
            <w:r>
              <w:rPr>
                <w:bCs/>
                <w:lang w:eastAsia="en-US"/>
              </w:rPr>
              <w:t>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1746" w14:textId="0F727A89" w:rsidR="00F40287" w:rsidRPr="00103E22" w:rsidRDefault="00F40287">
            <w:pPr>
              <w:rPr>
                <w:lang w:val="en-US" w:eastAsia="en-US"/>
              </w:rPr>
            </w:pPr>
            <w:r w:rsidRPr="00103E22">
              <w:rPr>
                <w:lang w:val="en-US"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2</w:t>
            </w:r>
            <w:r w:rsidRPr="00103E22">
              <w:rPr>
                <w:rFonts w:ascii="Helvetica" w:hAnsi="Helvetica" w:cs="Helvetica"/>
                <w:color w:val="000000"/>
                <w:lang w:eastAsia="en-US"/>
              </w:rPr>
              <w:t xml:space="preserve"> – с.115-147</w:t>
            </w:r>
            <w:r w:rsidRPr="00103E22">
              <w:rPr>
                <w:lang w:val="en-US" w:eastAsia="en-US"/>
              </w:rPr>
              <w:t>]</w:t>
            </w:r>
          </w:p>
          <w:p w14:paraId="11038073" w14:textId="77777777" w:rsidR="00F40287" w:rsidRDefault="00F40287">
            <w:pPr>
              <w:rPr>
                <w:lang w:val="en-US" w:eastAsia="en-US"/>
              </w:rPr>
            </w:pPr>
            <w:r w:rsidRPr="00103E22">
              <w:rPr>
                <w:lang w:val="en-US"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>3</w:t>
            </w:r>
            <w:r w:rsidRPr="00103E22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 xml:space="preserve"> –</w:t>
            </w:r>
            <w:r w:rsidRPr="00103E22">
              <w:rPr>
                <w:lang w:val="en-US" w:eastAsia="en-US"/>
              </w:rPr>
              <w:t xml:space="preserve"> </w:t>
            </w:r>
            <w:r w:rsidRPr="00103E22">
              <w:rPr>
                <w:lang w:eastAsia="en-US"/>
              </w:rPr>
              <w:t>с.35-42</w:t>
            </w:r>
            <w:r w:rsidRPr="00103E22">
              <w:rPr>
                <w:lang w:val="en-US" w:eastAsia="en-US"/>
              </w:rPr>
              <w:t>]</w:t>
            </w:r>
          </w:p>
          <w:p w14:paraId="35819978" w14:textId="601E99EA" w:rsidR="00207597" w:rsidRPr="00103E22" w:rsidRDefault="00207597">
            <w:pPr>
              <w:rPr>
                <w:lang w:eastAsia="en-US"/>
              </w:rPr>
            </w:pPr>
          </w:p>
        </w:tc>
      </w:tr>
      <w:tr w:rsidR="00F40287" w14:paraId="7F6BB32B" w14:textId="77777777" w:rsidTr="0079779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32D6" w14:textId="77777777" w:rsidR="0079779D" w:rsidRDefault="0079779D" w:rsidP="0079779D">
            <w:pPr>
              <w:snapToGri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2.3. Семиотический подход к коммуникации.</w:t>
            </w:r>
          </w:p>
          <w:p w14:paraId="5EB68C3D" w14:textId="77777777" w:rsidR="00F40287" w:rsidRDefault="00F4028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24E4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Понятие и структура знака (Ф. де Соссюр, Ч. Пирс, Г. Фреге, Огден – Ричардс).</w:t>
            </w:r>
          </w:p>
          <w:p w14:paraId="390628DA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Типология знаков. </w:t>
            </w:r>
          </w:p>
          <w:p w14:paraId="3C5A0DDC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Виды и функции знаков. </w:t>
            </w:r>
          </w:p>
          <w:p w14:paraId="65D28284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Принципы и свойства функционирования знаковых систем. </w:t>
            </w:r>
          </w:p>
          <w:p w14:paraId="57E5FABD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Три измерения знаковой теории: синтактика, семантика и прагматика.</w:t>
            </w:r>
          </w:p>
          <w:p w14:paraId="2CD0F702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Знаковая природа коммуникации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31A" w14:textId="77777777" w:rsidR="00F40287" w:rsidRPr="00103E22" w:rsidRDefault="00F40287">
            <w:pPr>
              <w:rPr>
                <w:lang w:val="en-US" w:eastAsia="en-US"/>
              </w:rPr>
            </w:pPr>
          </w:p>
          <w:p w14:paraId="1FCF824F" w14:textId="77777777" w:rsidR="00F40287" w:rsidRPr="00103E22" w:rsidRDefault="00F40287">
            <w:pPr>
              <w:rPr>
                <w:lang w:val="en-US" w:eastAsia="en-US"/>
              </w:rPr>
            </w:pPr>
          </w:p>
          <w:p w14:paraId="76C6DFD2" w14:textId="53A4F9EC" w:rsidR="00F40287" w:rsidRPr="00103E22" w:rsidRDefault="00F40287">
            <w:pPr>
              <w:rPr>
                <w:lang w:val="en-US" w:eastAsia="en-US"/>
              </w:rPr>
            </w:pPr>
            <w:r w:rsidRPr="00103E22">
              <w:rPr>
                <w:lang w:val="en-US"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2</w:t>
            </w:r>
            <w:r w:rsidRPr="00103E22">
              <w:rPr>
                <w:rFonts w:ascii="Helvetica" w:hAnsi="Helvetica" w:cs="Helvetica"/>
                <w:color w:val="000000"/>
                <w:lang w:eastAsia="en-US"/>
              </w:rPr>
              <w:t xml:space="preserve"> – с.148-187</w:t>
            </w:r>
            <w:r w:rsidRPr="00103E22">
              <w:rPr>
                <w:lang w:val="en-US" w:eastAsia="en-US"/>
              </w:rPr>
              <w:t>]</w:t>
            </w:r>
          </w:p>
          <w:p w14:paraId="4685744C" w14:textId="7A679EE3" w:rsidR="00F40287" w:rsidRPr="00103E22" w:rsidRDefault="00F40287">
            <w:pPr>
              <w:rPr>
                <w:lang w:val="en-US" w:eastAsia="en-US"/>
              </w:rPr>
            </w:pPr>
            <w:r w:rsidRPr="00103E22">
              <w:rPr>
                <w:lang w:val="en-US"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13</w:t>
            </w:r>
            <w:r w:rsidRPr="00103E22">
              <w:rPr>
                <w:lang w:val="en-US" w:eastAsia="en-US"/>
              </w:rPr>
              <w:t>]</w:t>
            </w:r>
          </w:p>
          <w:p w14:paraId="08CB6EF0" w14:textId="77777777" w:rsidR="00F40287" w:rsidRPr="00103E22" w:rsidRDefault="00F40287">
            <w:pPr>
              <w:rPr>
                <w:lang w:eastAsia="en-US"/>
              </w:rPr>
            </w:pPr>
          </w:p>
        </w:tc>
      </w:tr>
      <w:tr w:rsidR="00F40287" w14:paraId="7A36A9CE" w14:textId="77777777" w:rsidTr="0079779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D02E" w14:textId="77777777" w:rsidR="0079779D" w:rsidRDefault="0079779D" w:rsidP="0079779D">
            <w:pPr>
              <w:snapToGrid w:val="0"/>
              <w:spacing w:line="276" w:lineRule="auto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2.4. Когнитивный подход к коммуникации.</w:t>
            </w:r>
          </w:p>
          <w:p w14:paraId="61C56B7C" w14:textId="77777777" w:rsidR="00F40287" w:rsidRDefault="00F4028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0DF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Когнитивные основания коммуникации. </w:t>
            </w:r>
          </w:p>
          <w:p w14:paraId="228D1586" w14:textId="77777777" w:rsidR="00F40287" w:rsidRDefault="00F40287">
            <w:pPr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П.Бергер</w:t>
            </w:r>
            <w:proofErr w:type="spellEnd"/>
            <w:r>
              <w:rPr>
                <w:bCs/>
                <w:lang w:eastAsia="en-US"/>
              </w:rPr>
              <w:t xml:space="preserve">, </w:t>
            </w:r>
            <w:proofErr w:type="spellStart"/>
            <w:r>
              <w:rPr>
                <w:bCs/>
                <w:lang w:eastAsia="en-US"/>
              </w:rPr>
              <w:t>Т.Лукман</w:t>
            </w:r>
            <w:proofErr w:type="spellEnd"/>
            <w:r>
              <w:rPr>
                <w:bCs/>
                <w:lang w:eastAsia="en-US"/>
              </w:rPr>
              <w:t xml:space="preserve">, </w:t>
            </w:r>
            <w:proofErr w:type="spellStart"/>
            <w:r>
              <w:rPr>
                <w:bCs/>
                <w:lang w:eastAsia="en-US"/>
              </w:rPr>
              <w:t>Г.Блумер</w:t>
            </w:r>
            <w:proofErr w:type="spellEnd"/>
            <w:r>
              <w:rPr>
                <w:bCs/>
                <w:lang w:eastAsia="en-US"/>
              </w:rPr>
              <w:t>, Х.-Г.  Гадамер</w:t>
            </w:r>
          </w:p>
          <w:p w14:paraId="197F688F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Семантический дифференциал Ч. </w:t>
            </w:r>
            <w:proofErr w:type="spellStart"/>
            <w:r>
              <w:rPr>
                <w:bCs/>
                <w:lang w:eastAsia="en-US"/>
              </w:rPr>
              <w:t>Осгуда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14:paraId="47DAF63D" w14:textId="77777777" w:rsidR="00F40287" w:rsidRDefault="00F40287" w:rsidP="00C5056C">
            <w:pPr>
              <w:jc w:val="left"/>
              <w:rPr>
                <w:i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Теория когнитивного диссонанса Л. </w:t>
            </w:r>
            <w:proofErr w:type="spellStart"/>
            <w:r>
              <w:rPr>
                <w:bCs/>
                <w:lang w:eastAsia="en-US"/>
              </w:rPr>
              <w:t>Фестингера</w:t>
            </w:r>
            <w:proofErr w:type="spellEnd"/>
            <w:r>
              <w:rPr>
                <w:bCs/>
                <w:lang w:eastAsia="en-US"/>
              </w:rPr>
              <w:t>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5628" w14:textId="77777777" w:rsidR="00F40287" w:rsidRPr="00103E22" w:rsidRDefault="00F40287">
            <w:pPr>
              <w:rPr>
                <w:lang w:eastAsia="en-US"/>
              </w:rPr>
            </w:pPr>
          </w:p>
          <w:p w14:paraId="516707C2" w14:textId="77777777" w:rsidR="00F40287" w:rsidRPr="00103E22" w:rsidRDefault="00F40287">
            <w:pPr>
              <w:rPr>
                <w:lang w:eastAsia="en-US"/>
              </w:rPr>
            </w:pPr>
          </w:p>
          <w:p w14:paraId="78A18566" w14:textId="73C28935" w:rsidR="00F40287" w:rsidRPr="00103E22" w:rsidRDefault="00F40287">
            <w:pPr>
              <w:rPr>
                <w:lang w:val="en-US" w:eastAsia="en-US"/>
              </w:rPr>
            </w:pPr>
            <w:r w:rsidRPr="00103E22">
              <w:rPr>
                <w:lang w:val="en-US"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2</w:t>
            </w:r>
            <w:r w:rsidRPr="00103E22">
              <w:rPr>
                <w:rFonts w:ascii="Helvetica" w:hAnsi="Helvetica" w:cs="Helvetica"/>
                <w:color w:val="000000"/>
                <w:lang w:eastAsia="en-US"/>
              </w:rPr>
              <w:t xml:space="preserve"> – с.188-219</w:t>
            </w:r>
            <w:r w:rsidRPr="00103E22">
              <w:rPr>
                <w:lang w:val="en-US" w:eastAsia="en-US"/>
              </w:rPr>
              <w:t>]</w:t>
            </w:r>
          </w:p>
          <w:p w14:paraId="678797C8" w14:textId="77777777" w:rsidR="00F40287" w:rsidRPr="00103E22" w:rsidRDefault="00F40287">
            <w:pPr>
              <w:rPr>
                <w:lang w:val="en-US" w:eastAsia="en-US"/>
              </w:rPr>
            </w:pPr>
          </w:p>
          <w:p w14:paraId="57D6CC11" w14:textId="77777777" w:rsidR="00F40287" w:rsidRPr="00103E22" w:rsidRDefault="00F40287">
            <w:pPr>
              <w:rPr>
                <w:lang w:val="en-US" w:eastAsia="en-US"/>
              </w:rPr>
            </w:pPr>
          </w:p>
          <w:p w14:paraId="665F7E0B" w14:textId="77777777" w:rsidR="00F40287" w:rsidRPr="00103E22" w:rsidRDefault="00F40287">
            <w:pPr>
              <w:rPr>
                <w:lang w:val="en-US" w:eastAsia="en-US"/>
              </w:rPr>
            </w:pPr>
          </w:p>
          <w:p w14:paraId="78734BFA" w14:textId="44269D7F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val="en-US" w:eastAsia="en-US"/>
              </w:rPr>
              <w:t>[</w:t>
            </w:r>
            <w:r w:rsidR="009C46F1">
              <w:rPr>
                <w:rFonts w:ascii="Helvetica" w:eastAsiaTheme="minorHAnsi" w:hAnsi="Helvetica" w:cs="Helvetica"/>
                <w:color w:val="000000"/>
                <w:shd w:val="clear" w:color="auto" w:fill="FFFFFF"/>
                <w:lang w:eastAsia="en-US"/>
              </w:rPr>
              <w:t>4</w:t>
            </w:r>
            <w:r w:rsidRPr="00103E22">
              <w:rPr>
                <w:rFonts w:ascii="Helvetica" w:eastAsiaTheme="minorHAnsi" w:hAnsi="Helvetica" w:cs="Helvetica"/>
                <w:color w:val="000000"/>
                <w:shd w:val="clear" w:color="auto" w:fill="FFFFFF"/>
                <w:lang w:eastAsia="en-US"/>
              </w:rPr>
              <w:t xml:space="preserve"> – с.29-33</w:t>
            </w:r>
            <w:r w:rsidRPr="00103E22">
              <w:rPr>
                <w:lang w:val="en-US" w:eastAsia="en-US"/>
              </w:rPr>
              <w:t>]</w:t>
            </w:r>
          </w:p>
        </w:tc>
      </w:tr>
      <w:tr w:rsidR="00F40287" w14:paraId="7232FBD1" w14:textId="77777777" w:rsidTr="0079779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6518" w14:textId="77777777" w:rsidR="0079779D" w:rsidRDefault="0079779D" w:rsidP="0079779D">
            <w:pPr>
              <w:snapToGrid w:val="0"/>
              <w:spacing w:line="276" w:lineRule="auto"/>
              <w:jc w:val="left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Тема 2.5. Вербальная коммуникация.</w:t>
            </w:r>
          </w:p>
          <w:p w14:paraId="1E1D4AEF" w14:textId="77777777" w:rsidR="00F40287" w:rsidRDefault="00F4028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488A" w14:textId="77777777" w:rsidR="00F40287" w:rsidRDefault="00F4028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Речь как действие. </w:t>
            </w:r>
          </w:p>
          <w:p w14:paraId="73D89C56" w14:textId="77777777" w:rsidR="00F40287" w:rsidRDefault="00F4028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Вербальная коммуникация: функции и жанры. </w:t>
            </w:r>
          </w:p>
          <w:p w14:paraId="57F29703" w14:textId="77777777" w:rsidR="00F40287" w:rsidRDefault="00F4028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Язык и речь, их особенности. </w:t>
            </w:r>
          </w:p>
          <w:p w14:paraId="10982D07" w14:textId="77777777" w:rsidR="00F40287" w:rsidRDefault="00F4028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Речевые жанры. </w:t>
            </w:r>
          </w:p>
          <w:p w14:paraId="39041E57" w14:textId="77777777" w:rsidR="00F40287" w:rsidRDefault="00F40287">
            <w:pPr>
              <w:rPr>
                <w:lang w:eastAsia="en-US"/>
              </w:rPr>
            </w:pPr>
            <w:r>
              <w:rPr>
                <w:lang w:eastAsia="en-US"/>
              </w:rPr>
              <w:t>Текст, диалог, дискурс. Социальный и когнитивный аспекты дискурса. Дискурсивный анализ.</w:t>
            </w:r>
          </w:p>
          <w:p w14:paraId="6E0CBD4E" w14:textId="77777777" w:rsidR="00F40287" w:rsidRDefault="00F40287">
            <w:pPr>
              <w:rPr>
                <w:i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Устно речевая и письменно речевая коммуникация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109" w14:textId="59056361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>7</w:t>
            </w:r>
            <w:r w:rsidRPr="00103E22">
              <w:rPr>
                <w:lang w:eastAsia="en-US"/>
              </w:rPr>
              <w:t xml:space="preserve"> – с.85-98]</w:t>
            </w:r>
          </w:p>
          <w:p w14:paraId="6C16DF18" w14:textId="417C5DA3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2</w:t>
            </w:r>
            <w:r w:rsidRPr="00103E22">
              <w:rPr>
                <w:rFonts w:ascii="Helvetica" w:hAnsi="Helvetica" w:cs="Helvetica"/>
                <w:color w:val="000000"/>
                <w:lang w:eastAsia="en-US"/>
              </w:rPr>
              <w:t xml:space="preserve"> – с.80-82</w:t>
            </w:r>
            <w:r w:rsidRPr="00103E22">
              <w:rPr>
                <w:lang w:eastAsia="en-US"/>
              </w:rPr>
              <w:t>]</w:t>
            </w:r>
          </w:p>
          <w:p w14:paraId="44797A0E" w14:textId="1C0D764F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>3</w:t>
            </w:r>
            <w:r w:rsidRPr="00103E22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 xml:space="preserve"> – с.62.74</w:t>
            </w:r>
            <w:r w:rsidRPr="00103E22">
              <w:rPr>
                <w:lang w:eastAsia="en-US"/>
              </w:rPr>
              <w:t>]</w:t>
            </w:r>
          </w:p>
          <w:p w14:paraId="034C38F1" w14:textId="77777777" w:rsidR="00F40287" w:rsidRPr="00103E22" w:rsidRDefault="00F40287">
            <w:pPr>
              <w:rPr>
                <w:lang w:eastAsia="en-US"/>
              </w:rPr>
            </w:pPr>
          </w:p>
          <w:p w14:paraId="1E311E77" w14:textId="1768C0B0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2</w:t>
            </w:r>
            <w:r w:rsidRPr="00103E22">
              <w:rPr>
                <w:rFonts w:ascii="Helvetica" w:hAnsi="Helvetica" w:cs="Helvetica"/>
                <w:color w:val="000000"/>
                <w:lang w:eastAsia="en-US"/>
              </w:rPr>
              <w:t xml:space="preserve"> – с.220-238</w:t>
            </w:r>
            <w:r w:rsidRPr="00103E22">
              <w:rPr>
                <w:lang w:eastAsia="en-US"/>
              </w:rPr>
              <w:t>]</w:t>
            </w:r>
          </w:p>
          <w:p w14:paraId="5D6A7573" w14:textId="77777777" w:rsidR="00F40287" w:rsidRPr="00103E22" w:rsidRDefault="00F40287">
            <w:pPr>
              <w:rPr>
                <w:lang w:eastAsia="en-US"/>
              </w:rPr>
            </w:pPr>
          </w:p>
          <w:p w14:paraId="5828B2CA" w14:textId="77777777" w:rsidR="00F40287" w:rsidRPr="00103E22" w:rsidRDefault="00F40287">
            <w:pPr>
              <w:rPr>
                <w:lang w:eastAsia="en-US"/>
              </w:rPr>
            </w:pPr>
          </w:p>
          <w:p w14:paraId="2C5FCC72" w14:textId="3D306EE5" w:rsidR="00F40287" w:rsidRPr="00103E22" w:rsidRDefault="00F40287">
            <w:pPr>
              <w:rPr>
                <w:lang w:eastAsia="en-US"/>
              </w:rPr>
            </w:pPr>
            <w:r w:rsidRPr="009C46F1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>5</w:t>
            </w:r>
            <w:r w:rsidRPr="00103E22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 xml:space="preserve"> – с.20-38</w:t>
            </w:r>
            <w:r w:rsidRPr="009C46F1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>]</w:t>
            </w:r>
          </w:p>
        </w:tc>
      </w:tr>
      <w:tr w:rsidR="00F40287" w14:paraId="02A63A5E" w14:textId="77777777" w:rsidTr="0079779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E678" w14:textId="77777777" w:rsidR="0079779D" w:rsidRDefault="0079779D" w:rsidP="0079779D">
            <w:pPr>
              <w:snapToGrid w:val="0"/>
              <w:spacing w:line="276" w:lineRule="auto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2.6. Невербальная коммуникация.</w:t>
            </w:r>
          </w:p>
          <w:p w14:paraId="28F368EE" w14:textId="77777777" w:rsidR="00F40287" w:rsidRDefault="00F4028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B21A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Сравнение вербальной и невербальной коммуникаций </w:t>
            </w:r>
          </w:p>
          <w:p w14:paraId="30BA57C1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Пара- и экстралингвистические особенности невербальной коммуникации. </w:t>
            </w:r>
          </w:p>
          <w:p w14:paraId="77C54573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Мимика и взгляд. </w:t>
            </w:r>
          </w:p>
          <w:p w14:paraId="660651C6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Жесты. </w:t>
            </w:r>
          </w:p>
          <w:p w14:paraId="1B7C02A8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Организация пространства и времени коммуникативного процесса. </w:t>
            </w:r>
          </w:p>
          <w:p w14:paraId="7F7EA5D1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Территория и дистанция общения. </w:t>
            </w:r>
          </w:p>
          <w:p w14:paraId="38AC4B5F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Позы и походка. </w:t>
            </w:r>
          </w:p>
          <w:p w14:paraId="44D44C82" w14:textId="77777777" w:rsidR="00F40287" w:rsidRDefault="00F4028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Контакт глаз. </w:t>
            </w:r>
          </w:p>
          <w:p w14:paraId="1F87FEA1" w14:textId="77777777" w:rsidR="00F40287" w:rsidRDefault="00F40287">
            <w:pPr>
              <w:rPr>
                <w:i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Открытые и закрытые сигналы.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3371" w14:textId="588FEFEF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lastRenderedPageBreak/>
              <w:t>[</w:t>
            </w:r>
            <w:r w:rsidR="009C46F1">
              <w:rPr>
                <w:rFonts w:ascii="Helvetica" w:hAnsi="Helvetica" w:cs="Helvetica"/>
                <w:color w:val="000000"/>
                <w:shd w:val="clear" w:color="auto" w:fill="FFFFFF"/>
                <w:lang w:eastAsia="en-US"/>
              </w:rPr>
              <w:t>7</w:t>
            </w:r>
            <w:r w:rsidRPr="00103E22">
              <w:rPr>
                <w:lang w:eastAsia="en-US"/>
              </w:rPr>
              <w:t xml:space="preserve"> – с.50-84]</w:t>
            </w:r>
          </w:p>
          <w:p w14:paraId="1D023E6F" w14:textId="52045A40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2</w:t>
            </w:r>
            <w:r w:rsidRPr="00103E22">
              <w:rPr>
                <w:rFonts w:ascii="Helvetica" w:hAnsi="Helvetica" w:cs="Helvetica"/>
                <w:color w:val="000000"/>
                <w:lang w:eastAsia="en-US"/>
              </w:rPr>
              <w:t xml:space="preserve"> – с.82-87</w:t>
            </w:r>
            <w:r w:rsidRPr="00103E22">
              <w:rPr>
                <w:lang w:eastAsia="en-US"/>
              </w:rPr>
              <w:t>]</w:t>
            </w:r>
          </w:p>
          <w:p w14:paraId="7A21EDA1" w14:textId="07D466CD" w:rsidR="00F40287" w:rsidRPr="00103E22" w:rsidRDefault="00F40287">
            <w:pPr>
              <w:rPr>
                <w:lang w:eastAsia="en-US"/>
              </w:rPr>
            </w:pPr>
            <w:r w:rsidRPr="00103E22">
              <w:rPr>
                <w:lang w:eastAsia="en-US"/>
              </w:rPr>
              <w:t>[</w:t>
            </w:r>
            <w:r w:rsidR="009C46F1">
              <w:rPr>
                <w:rFonts w:ascii="Helvetica" w:hAnsi="Helvetica" w:cs="Helvetica"/>
                <w:color w:val="000000"/>
                <w:lang w:eastAsia="en-US"/>
              </w:rPr>
              <w:t>6</w:t>
            </w:r>
            <w:r w:rsidRPr="00103E22">
              <w:rPr>
                <w:lang w:eastAsia="en-US"/>
              </w:rPr>
              <w:t xml:space="preserve"> – с.33-50]</w:t>
            </w:r>
          </w:p>
        </w:tc>
      </w:tr>
      <w:tr w:rsidR="00407520" w14:paraId="3B6650C7" w14:textId="77777777" w:rsidTr="0079779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D93E" w14:textId="77777777" w:rsidR="00407520" w:rsidRDefault="00407520" w:rsidP="0079779D">
            <w:pPr>
              <w:snapToGri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2.7</w:t>
            </w:r>
          </w:p>
          <w:p w14:paraId="3374F907" w14:textId="756C07AC" w:rsidR="00407520" w:rsidRDefault="00407520" w:rsidP="0079779D">
            <w:pPr>
              <w:snapToGri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Коммуникация как системное явление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EA3F" w14:textId="77777777" w:rsidR="00407520" w:rsidRDefault="0040752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Коммуникация как система.</w:t>
            </w:r>
          </w:p>
          <w:p w14:paraId="298246DA" w14:textId="73A4956C" w:rsidR="00407520" w:rsidRDefault="0040752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Элементы системы коммуникации и их формы. Взаимодействие элементов коммуникативного действия.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F3B6" w14:textId="77777777" w:rsidR="00407520" w:rsidRPr="00103E22" w:rsidRDefault="00407520">
            <w:pPr>
              <w:rPr>
                <w:lang w:eastAsia="en-US"/>
              </w:rPr>
            </w:pPr>
          </w:p>
        </w:tc>
      </w:tr>
    </w:tbl>
    <w:p w14:paraId="73004ABC" w14:textId="7A06C1AC" w:rsidR="00F40287" w:rsidRDefault="00F40287"/>
    <w:p w14:paraId="5E58D462" w14:textId="794297DA" w:rsidR="004408BC" w:rsidRPr="004408BC" w:rsidRDefault="004408BC" w:rsidP="004408BC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_Toc48553486"/>
      <w:r w:rsidRPr="004408BC">
        <w:rPr>
          <w:rFonts w:ascii="Times New Roman" w:hAnsi="Times New Roman" w:cs="Times New Roman"/>
          <w:sz w:val="28"/>
          <w:szCs w:val="28"/>
        </w:rPr>
        <w:t>Список литературы</w:t>
      </w:r>
      <w:bookmarkEnd w:id="1"/>
    </w:p>
    <w:p w14:paraId="7040CA49" w14:textId="60634674" w:rsidR="00F40287" w:rsidRPr="00EE3EDF" w:rsidRDefault="0059486D">
      <w:pPr>
        <w:rPr>
          <w:b/>
          <w:bCs/>
        </w:rPr>
      </w:pPr>
      <w:r w:rsidRPr="00EE3EDF">
        <w:rPr>
          <w:b/>
          <w:bCs/>
        </w:rPr>
        <w:t>Основная литература</w:t>
      </w:r>
    </w:p>
    <w:p w14:paraId="3AB1F183" w14:textId="77777777" w:rsidR="0059486D" w:rsidRDefault="0059486D"/>
    <w:p w14:paraId="161F84EC" w14:textId="77777777" w:rsidR="00407520" w:rsidRPr="00EE3EDF" w:rsidRDefault="00407520" w:rsidP="00582DCE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Назарчук, А. В. Теория коммуникации в современной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философии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/ А. В. Назарчук.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Прогресс-Традиция, 2009. — 320 c. — ISBN 5-89826-299-7.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http://www.iprbookshop.ru/7208.html (дата обращения: 21.07.2020). — Режим доступа: для </w:t>
      </w:r>
      <w:proofErr w:type="spell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14:paraId="07DEF20D" w14:textId="77777777" w:rsidR="00F40287" w:rsidRPr="00EE3EDF" w:rsidRDefault="00F40287" w:rsidP="00582DCE">
      <w:pPr>
        <w:pStyle w:val="a4"/>
        <w:numPr>
          <w:ilvl w:val="0"/>
          <w:numId w:val="19"/>
        </w:numPr>
        <w:shd w:val="clear" w:color="auto" w:fill="FFFFFF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3EDF">
        <w:rPr>
          <w:rFonts w:ascii="Times New Roman" w:hAnsi="Times New Roman"/>
          <w:color w:val="000000"/>
          <w:sz w:val="24"/>
          <w:szCs w:val="24"/>
        </w:rPr>
        <w:t xml:space="preserve">Голуб, О. Ю. Теория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</w:rPr>
        <w:t>коммуникации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</w:rPr>
        <w:t xml:space="preserve"> учебник / О. Ю. Голуб, С. В. Тихонова.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</w:rPr>
        <w:t xml:space="preserve"> Дашков и К, Ай Пи Эр Медиа, 2016. — 338 c. — ISBN 978-5-394-01262-4.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http://www.iprbookshop.ru/57124.html (дата обращения: 21.07.2020). — Режим доступа: для </w:t>
      </w:r>
      <w:proofErr w:type="spellStart"/>
      <w:r w:rsidRPr="00EE3EDF">
        <w:rPr>
          <w:rFonts w:ascii="Times New Roman" w:hAnsi="Times New Roman"/>
          <w:color w:val="000000"/>
          <w:sz w:val="24"/>
          <w:szCs w:val="24"/>
        </w:rPr>
        <w:t>авторизир</w:t>
      </w:r>
      <w:proofErr w:type="spellEnd"/>
      <w:r w:rsidRPr="00EE3EDF">
        <w:rPr>
          <w:rFonts w:ascii="Times New Roman" w:hAnsi="Times New Roman"/>
          <w:color w:val="000000"/>
          <w:sz w:val="24"/>
          <w:szCs w:val="24"/>
        </w:rPr>
        <w:t>. Пользователей</w:t>
      </w:r>
    </w:p>
    <w:p w14:paraId="718FBCE3" w14:textId="77777777" w:rsidR="00F40287" w:rsidRPr="00EE3EDF" w:rsidRDefault="00F40287" w:rsidP="00582DCE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Шаповалова, Н. Г. Основы теории коммуникации: начальный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курс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учебно-методическое пособие / Н. Г. Шаповалова, Е. В. Старостина.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Саратов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Вузовское образование, 2018. — 81 c. — ISBN 978-5-4487-0210-5.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http://www.iprbookshop.ru/74286.html (дата обращения: 21.07.2020). — Режим доступа: для </w:t>
      </w:r>
      <w:proofErr w:type="spell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14:paraId="0D25AF8F" w14:textId="2C1D14DE" w:rsidR="00F40287" w:rsidRPr="00EE3EDF" w:rsidRDefault="00F40287" w:rsidP="00582DCE">
      <w:pPr>
        <w:pStyle w:val="a4"/>
        <w:numPr>
          <w:ilvl w:val="0"/>
          <w:numId w:val="19"/>
        </w:numPr>
        <w:ind w:left="426"/>
        <w:jc w:val="both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EE3EDF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Жесткова</w:t>
      </w:r>
      <w:proofErr w:type="spellEnd"/>
      <w:r w:rsidRPr="00EE3EDF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 xml:space="preserve"> Н.А.  Основы теории коммуникации. Конспект лекций. – Самара: ГОБУ ВПО ПГУТИ, 2014. – 96с.  Эл библиотека </w:t>
      </w:r>
      <w:proofErr w:type="spellStart"/>
      <w:r w:rsidRPr="00EE3EDF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СибГУТИ</w:t>
      </w:r>
      <w:proofErr w:type="spellEnd"/>
      <w:r w:rsidRPr="00EE3EDF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 xml:space="preserve"> (база изданий ПГУТИ)</w:t>
      </w:r>
    </w:p>
    <w:p w14:paraId="4F699247" w14:textId="36C16001" w:rsidR="00EE3EDF" w:rsidRPr="00EE3EDF" w:rsidRDefault="00EE3EDF" w:rsidP="00582DCE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Веселкова, Т. В. Культура устной и письменной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коммуникации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/ Т. В. Веселкова, И. С. </w:t>
      </w:r>
      <w:proofErr w:type="spell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Выходцева</w:t>
      </w:r>
      <w:proofErr w:type="spell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Н. В. Любезнова.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Саратов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Вузовское образование, ИЦ «Наука», 2020. — 264 c. — ISBN 978-5-4487-0707-0.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http://www.iprbookshop.ru/94281.html (дата обращения: 22.07.2020). — Режим доступа: для </w:t>
      </w:r>
      <w:proofErr w:type="spell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14:paraId="15E78A0E" w14:textId="77777777" w:rsidR="00EE3EDF" w:rsidRPr="00EE3EDF" w:rsidRDefault="00EE3EDF" w:rsidP="00582DCE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E3EDF">
        <w:rPr>
          <w:rFonts w:ascii="Times New Roman" w:hAnsi="Times New Roman"/>
          <w:color w:val="000000"/>
          <w:sz w:val="24"/>
          <w:szCs w:val="24"/>
        </w:rPr>
        <w:t xml:space="preserve">Морозов, В. П. Невербальная коммуникация: экспериментально-психологические исследования / В. П.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</w:rPr>
        <w:t>Морозов ;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</w:rPr>
        <w:t xml:space="preserve"> под редакцией А. Л. Журавлева. — 2-е изд.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</w:rPr>
        <w:t xml:space="preserve"> Издательство «Институт психологии РАН», 2019. — 528 c. — ISBN 978-5-9270-0187-3.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http://www.iprbookshop.ru/88357.html (дата обращения: 22.07.2020). — Режим доступа: для </w:t>
      </w:r>
      <w:proofErr w:type="spellStart"/>
      <w:r w:rsidRPr="00EE3EDF">
        <w:rPr>
          <w:rFonts w:ascii="Times New Roman" w:hAnsi="Times New Roman"/>
          <w:color w:val="000000"/>
          <w:sz w:val="24"/>
          <w:szCs w:val="24"/>
        </w:rPr>
        <w:t>авторизир</w:t>
      </w:r>
      <w:proofErr w:type="spellEnd"/>
      <w:r w:rsidRPr="00EE3EDF">
        <w:rPr>
          <w:rFonts w:ascii="Times New Roman" w:hAnsi="Times New Roman"/>
          <w:color w:val="000000"/>
          <w:sz w:val="24"/>
          <w:szCs w:val="24"/>
        </w:rPr>
        <w:t>. пользователей</w:t>
      </w:r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3AA7CBFC" w14:textId="0F0D8D04" w:rsidR="00EE3EDF" w:rsidRPr="00EE3EDF" w:rsidRDefault="00EE3EDF" w:rsidP="00582DCE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Перепелицына, Ю. Р. Теория и практика профессиональной коммуникации на русском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языке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практикум / Ю. Р. Перепелицына.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Ставрополь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Северо-Кавказский федеральный университет, 2016. — 186 c. — ISBN 2227-8397. — </w:t>
      </w:r>
      <w:proofErr w:type="gram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</w:t>
      </w:r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http://www.iprbookshop.ru/69441.html (дата обращения: 21.07.2020). — Режим доступа: для </w:t>
      </w:r>
      <w:proofErr w:type="spellStart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EE3E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14:paraId="31942F1F" w14:textId="77777777" w:rsidR="00F40287" w:rsidRDefault="00F40287" w:rsidP="00F40287">
      <w:pPr>
        <w:rPr>
          <w:rFonts w:ascii="Helvetica" w:eastAsiaTheme="minorHAnsi" w:hAnsi="Helvetica" w:cs="Helvetica"/>
          <w:color w:val="000000"/>
          <w:sz w:val="21"/>
          <w:szCs w:val="21"/>
          <w:shd w:val="clear" w:color="auto" w:fill="FFFFFF"/>
          <w:lang w:eastAsia="en-US"/>
        </w:rPr>
      </w:pPr>
    </w:p>
    <w:p w14:paraId="2065FFC6" w14:textId="6589E0A8" w:rsidR="00F40287" w:rsidRPr="00EE3EDF" w:rsidRDefault="00F40287" w:rsidP="00EE3EDF">
      <w:pPr>
        <w:jc w:val="both"/>
        <w:rPr>
          <w:rFonts w:eastAsiaTheme="minorHAnsi"/>
          <w:b/>
          <w:bCs/>
          <w:color w:val="000000"/>
          <w:shd w:val="clear" w:color="auto" w:fill="FFFFFF"/>
          <w:lang w:eastAsia="en-US"/>
        </w:rPr>
      </w:pPr>
      <w:r w:rsidRPr="00EE3EDF">
        <w:rPr>
          <w:rFonts w:eastAsiaTheme="minorHAnsi"/>
          <w:b/>
          <w:bCs/>
          <w:color w:val="000000"/>
          <w:shd w:val="clear" w:color="auto" w:fill="FFFFFF"/>
          <w:lang w:eastAsia="en-US"/>
        </w:rPr>
        <w:t>Дополнительная</w:t>
      </w:r>
      <w:r w:rsidR="00EE3EDF" w:rsidRPr="00EE3EDF">
        <w:rPr>
          <w:rFonts w:eastAsiaTheme="minorHAnsi"/>
          <w:b/>
          <w:bCs/>
          <w:color w:val="000000"/>
          <w:shd w:val="clear" w:color="auto" w:fill="FFFFFF"/>
          <w:lang w:eastAsia="en-US"/>
        </w:rPr>
        <w:t xml:space="preserve"> литература</w:t>
      </w:r>
    </w:p>
    <w:p w14:paraId="04122361" w14:textId="77777777" w:rsidR="00F40287" w:rsidRPr="00EE3EDF" w:rsidRDefault="00F40287" w:rsidP="00EE3EDF">
      <w:pPr>
        <w:jc w:val="both"/>
        <w:rPr>
          <w:rFonts w:eastAsiaTheme="minorHAnsi"/>
          <w:color w:val="000000"/>
          <w:shd w:val="clear" w:color="auto" w:fill="FFFFFF"/>
          <w:lang w:eastAsia="en-US"/>
        </w:rPr>
      </w:pPr>
    </w:p>
    <w:p w14:paraId="46E3E88D" w14:textId="77777777" w:rsidR="00F40287" w:rsidRPr="009C46F1" w:rsidRDefault="00F40287" w:rsidP="00582DCE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Анпилогова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Л. В. Теория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коммуникации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/ Л. В.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Анпилогова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В. Кудашова.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Оренбург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Оренбургский государственный университет, ЭБС АСВ, 2016. — 206 c. — ISBN 978-5-7410-1459-2.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http://www.iprbookshop.ru/61412.html (дата обращения: 21.07.2020). — Режим доступа: для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14:paraId="563F8E1F" w14:textId="77777777" w:rsidR="00F40287" w:rsidRPr="009C46F1" w:rsidRDefault="00F40287" w:rsidP="00582DCE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Гузикова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М. О. Основы теории межкультурной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коммуникации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/ М. О.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Гузикова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Ю.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Фофанова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Екатеринбург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Уральский федеральный университет, ЭБС АСВ, 2015. — 124 c. — ISBN 978-5-7996-1517-8.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http://www.iprbookshop.ru/66569.html (дата обращения: 21.07.2020). — Режим доступа: для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14:paraId="208C2667" w14:textId="77777777" w:rsidR="00F40287" w:rsidRPr="009C46F1" w:rsidRDefault="00F40287" w:rsidP="00582DCE">
      <w:pPr>
        <w:pStyle w:val="a4"/>
        <w:numPr>
          <w:ilvl w:val="0"/>
          <w:numId w:val="19"/>
        </w:numPr>
        <w:shd w:val="clear" w:color="auto" w:fill="FFFFFF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C46F1">
        <w:rPr>
          <w:rFonts w:ascii="Times New Roman" w:hAnsi="Times New Roman"/>
          <w:color w:val="000000"/>
          <w:sz w:val="24"/>
          <w:szCs w:val="24"/>
        </w:rPr>
        <w:t>Дзялошинский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</w:rPr>
        <w:t xml:space="preserve">, И. М. Социальные институты и социальная коммуникация. Введение в теорию коммуникационных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</w:rPr>
        <w:t>матриц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</w:rPr>
        <w:t xml:space="preserve"> учебное пособие / И. М.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</w:rPr>
        <w:t>Дзялошинский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</w:rPr>
        <w:t xml:space="preserve">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</w:rPr>
        <w:t xml:space="preserve"> Ай Пи Ар Медиа, 2020. — 905 c. — ISBN 978-5-4497-0419-1.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http://www.iprbookshop.ru/90574.html (дата обращения: 21.07.2020). — Режим доступа: для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</w:rPr>
        <w:t>авторизир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</w:rPr>
        <w:t>. Пользователей</w:t>
      </w:r>
    </w:p>
    <w:p w14:paraId="031AE0E4" w14:textId="11993EDC" w:rsidR="00F40287" w:rsidRPr="009C46F1" w:rsidRDefault="00F40287" w:rsidP="00582DCE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Иеронова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И. Ю. Введение в теорию коммуникации: учебное пособие / И. Ю.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Иеронова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Калининград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Балтийский федеральный университет им. Иммануила Канта, 2006. — 135 c. — ISBN 5-88874-749-1.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http://www.iprbookshop.ru/23829.html (дата обращения: 21.07.2020). — Режим доступа: для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14:paraId="57E06442" w14:textId="77777777" w:rsidR="00F40287" w:rsidRPr="009C46F1" w:rsidRDefault="00F40287" w:rsidP="00582DCE">
      <w:pPr>
        <w:pStyle w:val="a4"/>
        <w:numPr>
          <w:ilvl w:val="0"/>
          <w:numId w:val="19"/>
        </w:numPr>
        <w:shd w:val="clear" w:color="auto" w:fill="FFFFFF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C46F1">
        <w:rPr>
          <w:rFonts w:ascii="Times New Roman" w:hAnsi="Times New Roman"/>
          <w:color w:val="000000"/>
          <w:sz w:val="24"/>
          <w:szCs w:val="24"/>
        </w:rPr>
        <w:t xml:space="preserve">Когнитивные механизмы невербальной коммуникации / под редакцией В. А.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</w:rPr>
        <w:t>Барабанщикова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</w:rPr>
        <w:t xml:space="preserve">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</w:rPr>
        <w:t>Когито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</w:rPr>
        <w:t xml:space="preserve">-Центр, 2017. — 360 c. — ISBN 978-5-89353-510-5.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http://www.iprbookshop.ru/88075.html (дата обращения: 22.07.2020). — Режим доступа: для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</w:rPr>
        <w:t>авторизир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</w:rPr>
        <w:t>. пользователей</w:t>
      </w:r>
    </w:p>
    <w:p w14:paraId="48D3F083" w14:textId="77777777" w:rsidR="00F40287" w:rsidRPr="009C46F1" w:rsidRDefault="00F40287" w:rsidP="00582DCE">
      <w:pPr>
        <w:pStyle w:val="a4"/>
        <w:numPr>
          <w:ilvl w:val="0"/>
          <w:numId w:val="19"/>
        </w:numPr>
        <w:shd w:val="clear" w:color="auto" w:fill="FFFFFF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C46F1">
        <w:rPr>
          <w:rFonts w:ascii="Times New Roman" w:hAnsi="Times New Roman"/>
          <w:color w:val="000000"/>
          <w:sz w:val="24"/>
          <w:szCs w:val="24"/>
        </w:rPr>
        <w:t xml:space="preserve">Лотман, Ю. М. Внутри мыслящих миров. Человек - текст -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</w:rPr>
        <w:t>семиосфера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</w:rPr>
        <w:t xml:space="preserve"> – история / Ю. М. Лотман.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</w:rPr>
        <w:t xml:space="preserve"> Языки русской культуры, 1999. — 464 c. — ISBN 5-7859-0006-8.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http://www.iprbookshop.ru/35650.html (дата обращения: 21.07.2020). — Режим доступа: для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</w:rPr>
        <w:t>авторизир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</w:rPr>
        <w:t>. Пользователей</w:t>
      </w:r>
    </w:p>
    <w:p w14:paraId="6BEB8BF0" w14:textId="77777777" w:rsidR="00F40287" w:rsidRPr="009C46F1" w:rsidRDefault="00F40287" w:rsidP="00582DCE">
      <w:pPr>
        <w:pStyle w:val="a4"/>
        <w:numPr>
          <w:ilvl w:val="0"/>
          <w:numId w:val="19"/>
        </w:numPr>
        <w:shd w:val="clear" w:color="auto" w:fill="FFFFFF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C46F1">
        <w:rPr>
          <w:rFonts w:ascii="Times New Roman" w:hAnsi="Times New Roman"/>
          <w:color w:val="000000"/>
          <w:sz w:val="24"/>
          <w:szCs w:val="24"/>
        </w:rPr>
        <w:t xml:space="preserve">Основы теории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</w:rPr>
        <w:t>коммуникации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</w:rPr>
        <w:t xml:space="preserve"> методические рекомендации к учебному курсу / составители С. М. Качалова.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</w:rPr>
        <w:t>Липецк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</w:rPr>
        <w:t xml:space="preserve"> Липецкий государственный технический университет, ЭБС АСВ, 2012. — 28 c. — ISBN 2227-8397.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http://www.iprbookshop.ru/17763.html (дата обращения: 21.07.2020). — Режим доступа: для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</w:rPr>
        <w:t>авторизир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</w:rPr>
        <w:t>. Пользователей</w:t>
      </w:r>
    </w:p>
    <w:p w14:paraId="555C7D15" w14:textId="77777777" w:rsidR="00F40287" w:rsidRPr="009C46F1" w:rsidRDefault="00F40287" w:rsidP="00582DCE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Тер-Минасова, С. Г. Язык и межкультурная коммуникация / С. Г. Тер-Минасова.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Московский государственный университет имени М.В. Ломоносова, 2008. — 368 c. — ISBN 978-5-211-05472-1. — </w:t>
      </w:r>
      <w:proofErr w:type="gram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http://www.iprbookshop.ru/13162.html (дата обращения: 21.07.2020). — Режим доступа: для </w:t>
      </w:r>
      <w:proofErr w:type="spellStart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9C4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Пользователей</w:t>
      </w:r>
    </w:p>
    <w:p w14:paraId="0F1C6C61" w14:textId="77777777" w:rsidR="00F40287" w:rsidRPr="009C46F1" w:rsidRDefault="00F40287" w:rsidP="00582DCE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C46F1">
        <w:rPr>
          <w:rFonts w:ascii="Times New Roman" w:hAnsi="Times New Roman"/>
          <w:sz w:val="24"/>
          <w:szCs w:val="24"/>
          <w:shd w:val="clear" w:color="auto" w:fill="FFFFFF"/>
        </w:rPr>
        <w:t xml:space="preserve">Панов, Е. Н. Эволюция диалога. Коммуникация в развитии: от микроорганизмов до человека / Е. Н. Панов. — М.: Языки славянской культуры, 2014. — 400 c. — ISBN 978-5-9551-0691-5. — Текст: электронный // Электронно-библиотечная система IPR BOOKS: [сайт]. — URL: </w:t>
      </w:r>
      <w:proofErr w:type="gramStart"/>
      <w:r w:rsidRPr="009C46F1">
        <w:rPr>
          <w:rFonts w:ascii="Times New Roman" w:hAnsi="Times New Roman"/>
          <w:sz w:val="24"/>
          <w:szCs w:val="24"/>
          <w:shd w:val="clear" w:color="auto" w:fill="FFFFFF"/>
        </w:rPr>
        <w:t>http://www.iprbookshop.ru/35714.html .</w:t>
      </w:r>
      <w:proofErr w:type="gramEnd"/>
      <w:r w:rsidRPr="009C46F1">
        <w:rPr>
          <w:rFonts w:ascii="Times New Roman" w:hAnsi="Times New Roman"/>
          <w:sz w:val="24"/>
          <w:szCs w:val="24"/>
          <w:shd w:val="clear" w:color="auto" w:fill="FFFFFF"/>
        </w:rPr>
        <w:t xml:space="preserve">— Режим доступа: для </w:t>
      </w:r>
      <w:proofErr w:type="spellStart"/>
      <w:r w:rsidRPr="009C46F1">
        <w:rPr>
          <w:rFonts w:ascii="Times New Roman" w:hAnsi="Times New Roman"/>
          <w:sz w:val="24"/>
          <w:szCs w:val="24"/>
          <w:shd w:val="clear" w:color="auto" w:fill="FFFFFF"/>
        </w:rPr>
        <w:t>авторизир</w:t>
      </w:r>
      <w:proofErr w:type="spellEnd"/>
      <w:r w:rsidRPr="009C46F1">
        <w:rPr>
          <w:rFonts w:ascii="Times New Roman" w:hAnsi="Times New Roman"/>
          <w:sz w:val="24"/>
          <w:szCs w:val="24"/>
          <w:shd w:val="clear" w:color="auto" w:fill="FFFFFF"/>
        </w:rPr>
        <w:t>. пользователей Лицензия: весь срок охраны авторского права</w:t>
      </w:r>
    </w:p>
    <w:p w14:paraId="2381E1FA" w14:textId="77777777" w:rsidR="00F40287" w:rsidRDefault="00F40287" w:rsidP="00F40287">
      <w:pPr>
        <w:ind w:left="426"/>
        <w:contextualSpacing/>
        <w:jc w:val="center"/>
        <w:rPr>
          <w:b/>
          <w:sz w:val="20"/>
          <w:szCs w:val="20"/>
        </w:rPr>
      </w:pPr>
    </w:p>
    <w:p w14:paraId="48C6FF7F" w14:textId="77777777" w:rsidR="00F40287" w:rsidRPr="00C41CCF" w:rsidRDefault="00F40287" w:rsidP="00F40287">
      <w:pPr>
        <w:suppressAutoHyphens/>
        <w:jc w:val="both"/>
        <w:rPr>
          <w:color w:val="000000" w:themeColor="text1"/>
        </w:rPr>
      </w:pPr>
      <w:r w:rsidRPr="00C41CCF">
        <w:rPr>
          <w:b/>
          <w:color w:val="000000" w:themeColor="text1"/>
        </w:rPr>
        <w:t xml:space="preserve">Информационное обеспечение </w:t>
      </w:r>
      <w:r w:rsidRPr="00C41CCF">
        <w:rPr>
          <w:color w:val="000000"/>
        </w:rPr>
        <w:t>(в т.ч. и</w:t>
      </w:r>
      <w:r w:rsidRPr="00C41CCF">
        <w:t>нтернет-ресурсы</w:t>
      </w:r>
      <w:r w:rsidRPr="00C41CCF">
        <w:rPr>
          <w:color w:val="000000"/>
        </w:rPr>
        <w:t>)</w:t>
      </w:r>
      <w:r w:rsidRPr="00C41CCF">
        <w:rPr>
          <w:color w:val="000000" w:themeColor="text1"/>
        </w:rPr>
        <w:t xml:space="preserve"> </w:t>
      </w:r>
    </w:p>
    <w:p w14:paraId="15449683" w14:textId="77777777" w:rsidR="00F40287" w:rsidRPr="009C46F1" w:rsidRDefault="00F40287" w:rsidP="00582DCE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color w:val="000000" w:themeColor="text1"/>
        </w:rPr>
      </w:pPr>
      <w:proofErr w:type="spellStart"/>
      <w:r w:rsidRPr="009C46F1">
        <w:rPr>
          <w:rFonts w:ascii="Times New Roman" w:hAnsi="Times New Roman"/>
          <w:bCs/>
          <w:color w:val="000000" w:themeColor="text1"/>
        </w:rPr>
        <w:t>Культура.РФ</w:t>
      </w:r>
      <w:proofErr w:type="spellEnd"/>
      <w:r w:rsidRPr="009C46F1">
        <w:rPr>
          <w:rFonts w:ascii="Times New Roman" w:hAnsi="Times New Roman"/>
          <w:bCs/>
          <w:color w:val="000000" w:themeColor="text1"/>
        </w:rPr>
        <w:t>. Портал культурного наследия, традиций. URL: https://www.culture.ru</w:t>
      </w:r>
    </w:p>
    <w:p w14:paraId="034EDE3C" w14:textId="77777777" w:rsidR="00F40287" w:rsidRPr="009C46F1" w:rsidRDefault="00F40287" w:rsidP="00582DCE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Сайт </w:t>
      </w:r>
      <w:proofErr w:type="spellStart"/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>Постнаука</w:t>
      </w:r>
      <w:proofErr w:type="spellEnd"/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  <w:r w:rsidRPr="009C46F1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URL</w:t>
      </w:r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: </w:t>
      </w:r>
      <w:hyperlink r:id="rId8" w:history="1">
        <w:r w:rsidRPr="009C46F1">
          <w:rPr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http</w:t>
        </w:r>
        <w:r w:rsidRPr="009C46F1">
          <w:rPr>
            <w:rFonts w:ascii="Times New Roman" w:hAnsi="Times New Roman"/>
            <w:bCs/>
            <w:color w:val="000000" w:themeColor="text1"/>
            <w:sz w:val="24"/>
            <w:szCs w:val="24"/>
          </w:rPr>
          <w:t>://</w:t>
        </w:r>
        <w:r w:rsidRPr="009C46F1">
          <w:rPr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postnauka</w:t>
        </w:r>
        <w:r w:rsidRPr="009C46F1">
          <w:rPr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Pr="009C46F1">
          <w:rPr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ru</w:t>
        </w:r>
        <w:r w:rsidRPr="009C46F1">
          <w:rPr>
            <w:rFonts w:ascii="Times New Roman" w:hAnsi="Times New Roman"/>
            <w:bCs/>
            <w:color w:val="000000" w:themeColor="text1"/>
            <w:sz w:val="24"/>
            <w:szCs w:val="24"/>
          </w:rPr>
          <w:t>/</w:t>
        </w:r>
        <w:r w:rsidRPr="009C46F1">
          <w:rPr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themes</w:t>
        </w:r>
        <w:r w:rsidRPr="009C46F1">
          <w:rPr>
            <w:rFonts w:ascii="Times New Roman" w:hAnsi="Times New Roman"/>
            <w:bCs/>
            <w:color w:val="000000" w:themeColor="text1"/>
            <w:sz w:val="24"/>
            <w:szCs w:val="24"/>
          </w:rPr>
          <w:t>/</w:t>
        </w:r>
        <w:r w:rsidRPr="009C46F1">
          <w:rPr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culture</w:t>
        </w:r>
      </w:hyperlink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Журнал «Мир лингвистики и коммуникации”. </w:t>
      </w:r>
      <w:r w:rsidRPr="009C46F1">
        <w:rPr>
          <w:rFonts w:ascii="Times New Roman" w:hAnsi="Times New Roman"/>
          <w:bCs/>
          <w:color w:val="000000" w:themeColor="text1"/>
          <w:lang w:val="en-US"/>
        </w:rPr>
        <w:t xml:space="preserve">URL: </w:t>
      </w:r>
      <w:hyperlink r:id="rId9" w:history="1">
        <w:r w:rsidRPr="009C46F1">
          <w:rPr>
            <w:rFonts w:ascii="Times New Roman" w:hAnsi="Times New Roman"/>
            <w:bCs/>
            <w:color w:val="000000" w:themeColor="text1"/>
            <w:lang w:val="en-US"/>
          </w:rPr>
          <w:t>http://www.tverlingua.ru/</w:t>
        </w:r>
      </w:hyperlink>
    </w:p>
    <w:p w14:paraId="03B05195" w14:textId="77777777" w:rsidR="00F40287" w:rsidRPr="009C46F1" w:rsidRDefault="00F40287" w:rsidP="00582DCE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color w:val="000000" w:themeColor="text1"/>
        </w:rPr>
      </w:pPr>
      <w:r w:rsidRPr="009C46F1">
        <w:rPr>
          <w:rFonts w:ascii="Times New Roman" w:hAnsi="Times New Roman"/>
          <w:bCs/>
          <w:color w:val="000000" w:themeColor="text1"/>
        </w:rPr>
        <w:t xml:space="preserve">Ассоциация коммуникационных агентств России. </w:t>
      </w:r>
      <w:r w:rsidRPr="009C46F1">
        <w:rPr>
          <w:rFonts w:ascii="Times New Roman" w:hAnsi="Times New Roman"/>
          <w:bCs/>
          <w:color w:val="000000" w:themeColor="text1"/>
          <w:lang w:val="en-US"/>
        </w:rPr>
        <w:t>URL</w:t>
      </w:r>
      <w:r w:rsidRPr="009C46F1">
        <w:rPr>
          <w:rFonts w:ascii="Times New Roman" w:hAnsi="Times New Roman"/>
          <w:bCs/>
          <w:color w:val="000000" w:themeColor="text1"/>
        </w:rPr>
        <w:t xml:space="preserve">: </w:t>
      </w:r>
      <w:hyperlink r:id="rId10" w:history="1">
        <w:r w:rsidRPr="009C46F1">
          <w:rPr>
            <w:rFonts w:ascii="Times New Roman" w:hAnsi="Times New Roman"/>
            <w:bCs/>
            <w:color w:val="000000" w:themeColor="text1"/>
            <w:lang w:val="en-US"/>
          </w:rPr>
          <w:t>http</w:t>
        </w:r>
        <w:r w:rsidRPr="009C46F1">
          <w:rPr>
            <w:rFonts w:ascii="Times New Roman" w:hAnsi="Times New Roman"/>
            <w:bCs/>
            <w:color w:val="000000" w:themeColor="text1"/>
          </w:rPr>
          <w:t>://</w:t>
        </w:r>
        <w:r w:rsidRPr="009C46F1">
          <w:rPr>
            <w:rFonts w:ascii="Times New Roman" w:hAnsi="Times New Roman"/>
            <w:bCs/>
            <w:color w:val="000000" w:themeColor="text1"/>
            <w:lang w:val="en-US"/>
          </w:rPr>
          <w:t>www</w:t>
        </w:r>
        <w:r w:rsidRPr="009C46F1">
          <w:rPr>
            <w:rFonts w:ascii="Times New Roman" w:hAnsi="Times New Roman"/>
            <w:bCs/>
            <w:color w:val="000000" w:themeColor="text1"/>
          </w:rPr>
          <w:t>.</w:t>
        </w:r>
        <w:proofErr w:type="spellStart"/>
        <w:r w:rsidRPr="009C46F1">
          <w:rPr>
            <w:rFonts w:ascii="Times New Roman" w:hAnsi="Times New Roman"/>
            <w:bCs/>
            <w:color w:val="000000" w:themeColor="text1"/>
            <w:lang w:val="en-US"/>
          </w:rPr>
          <w:t>akarussia</w:t>
        </w:r>
        <w:proofErr w:type="spellEnd"/>
        <w:r w:rsidRPr="009C46F1">
          <w:rPr>
            <w:rFonts w:ascii="Times New Roman" w:hAnsi="Times New Roman"/>
            <w:bCs/>
            <w:color w:val="000000" w:themeColor="text1"/>
          </w:rPr>
          <w:t>.</w:t>
        </w:r>
        <w:proofErr w:type="spellStart"/>
        <w:r w:rsidRPr="009C46F1">
          <w:rPr>
            <w:rFonts w:ascii="Times New Roman" w:hAnsi="Times New Roman"/>
            <w:bCs/>
            <w:color w:val="000000" w:themeColor="text1"/>
            <w:lang w:val="en-US"/>
          </w:rPr>
          <w:t>ru</w:t>
        </w:r>
        <w:proofErr w:type="spellEnd"/>
        <w:r w:rsidRPr="009C46F1">
          <w:rPr>
            <w:rFonts w:ascii="Times New Roman" w:hAnsi="Times New Roman"/>
            <w:bCs/>
            <w:color w:val="000000" w:themeColor="text1"/>
          </w:rPr>
          <w:t>/</w:t>
        </w:r>
      </w:hyperlink>
    </w:p>
    <w:p w14:paraId="1E3673EF" w14:textId="77777777" w:rsidR="00F40287" w:rsidRPr="009C46F1" w:rsidRDefault="00F40287" w:rsidP="00582DCE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color w:val="000000" w:themeColor="text1"/>
        </w:rPr>
      </w:pPr>
      <w:r w:rsidRPr="009C46F1">
        <w:rPr>
          <w:rFonts w:ascii="Times New Roman" w:hAnsi="Times New Roman"/>
          <w:bCs/>
          <w:color w:val="000000" w:themeColor="text1"/>
        </w:rPr>
        <w:t xml:space="preserve">Информационно-справочный портал «ИНДУСТРИЯ РЕКЛАМЫ». </w:t>
      </w:r>
      <w:hyperlink r:id="rId11" w:history="1">
        <w:r w:rsidRPr="009C46F1">
          <w:rPr>
            <w:rFonts w:ascii="Times New Roman" w:hAnsi="Times New Roman"/>
            <w:bCs/>
            <w:color w:val="000000" w:themeColor="text1"/>
            <w:lang w:val="en-US"/>
          </w:rPr>
          <w:t>http</w:t>
        </w:r>
        <w:r w:rsidRPr="009C46F1">
          <w:rPr>
            <w:rFonts w:ascii="Times New Roman" w:hAnsi="Times New Roman"/>
            <w:bCs/>
            <w:color w:val="000000" w:themeColor="text1"/>
          </w:rPr>
          <w:t>://</w:t>
        </w:r>
        <w:proofErr w:type="spellStart"/>
        <w:r w:rsidRPr="009C46F1">
          <w:rPr>
            <w:rFonts w:ascii="Times New Roman" w:hAnsi="Times New Roman"/>
            <w:bCs/>
            <w:color w:val="000000" w:themeColor="text1"/>
            <w:lang w:val="en-US"/>
          </w:rPr>
          <w:t>adindustry</w:t>
        </w:r>
        <w:proofErr w:type="spellEnd"/>
        <w:r w:rsidRPr="009C46F1">
          <w:rPr>
            <w:rFonts w:ascii="Times New Roman" w:hAnsi="Times New Roman"/>
            <w:bCs/>
            <w:color w:val="000000" w:themeColor="text1"/>
          </w:rPr>
          <w:t>.</w:t>
        </w:r>
        <w:proofErr w:type="spellStart"/>
        <w:r w:rsidRPr="009C46F1">
          <w:rPr>
            <w:rFonts w:ascii="Times New Roman" w:hAnsi="Times New Roman"/>
            <w:bCs/>
            <w:color w:val="000000" w:themeColor="text1"/>
            <w:lang w:val="en-US"/>
          </w:rPr>
          <w:t>ru</w:t>
        </w:r>
        <w:proofErr w:type="spellEnd"/>
        <w:r w:rsidRPr="009C46F1">
          <w:rPr>
            <w:rFonts w:ascii="Times New Roman" w:hAnsi="Times New Roman"/>
            <w:bCs/>
            <w:color w:val="000000" w:themeColor="text1"/>
          </w:rPr>
          <w:t>/</w:t>
        </w:r>
      </w:hyperlink>
    </w:p>
    <w:p w14:paraId="2A0A6824" w14:textId="56127690" w:rsidR="00F40287" w:rsidRPr="009C46F1" w:rsidRDefault="00F40287" w:rsidP="00582DCE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color w:val="000000" w:themeColor="text1"/>
        </w:rPr>
      </w:pPr>
      <w:r w:rsidRPr="009C46F1">
        <w:rPr>
          <w:rFonts w:ascii="Times New Roman" w:hAnsi="Times New Roman"/>
          <w:bCs/>
          <w:color w:val="000000" w:themeColor="text1"/>
        </w:rPr>
        <w:t xml:space="preserve">Вестник Российской коммуникативной ассоциации. URL: </w:t>
      </w:r>
      <w:hyperlink r:id="rId12" w:history="1">
        <w:r w:rsidRPr="009C46F1">
          <w:rPr>
            <w:rFonts w:ascii="Times New Roman" w:hAnsi="Times New Roman"/>
            <w:bCs/>
            <w:color w:val="000000" w:themeColor="text1"/>
          </w:rPr>
          <w:t>http://www.russcomm.ru/rca_biblio/text/vestnik-rca.shtml</w:t>
        </w:r>
      </w:hyperlink>
    </w:p>
    <w:p w14:paraId="0BF64085" w14:textId="24A1B39F" w:rsidR="00407520" w:rsidRPr="009C46F1" w:rsidRDefault="00407520" w:rsidP="00582DCE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Журнал Коммуникативные исследования URL: </w:t>
      </w:r>
      <w:hyperlink r:id="rId13" w:history="1">
        <w:r w:rsidRPr="009C46F1">
          <w:rPr>
            <w:rFonts w:ascii="Times New Roman" w:hAnsi="Times New Roman"/>
            <w:bCs/>
            <w:color w:val="000000" w:themeColor="text1"/>
          </w:rPr>
          <w:t>http://www.com-studies.org/ru/</w:t>
        </w:r>
      </w:hyperlink>
    </w:p>
    <w:p w14:paraId="0115E877" w14:textId="0DDC8553" w:rsidR="00407520" w:rsidRPr="009C46F1" w:rsidRDefault="00407520" w:rsidP="00582DCE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gramStart"/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Журнал  </w:t>
      </w:r>
      <w:proofErr w:type="spellStart"/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>Медиалингвистика</w:t>
      </w:r>
      <w:proofErr w:type="spellEnd"/>
      <w:proofErr w:type="gramEnd"/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URL: </w:t>
      </w:r>
      <w:hyperlink r:id="rId14" w:history="1">
        <w:r w:rsidRPr="009C46F1">
          <w:rPr>
            <w:rFonts w:ascii="Times New Roman" w:hAnsi="Times New Roman"/>
            <w:bCs/>
            <w:color w:val="000000" w:themeColor="text1"/>
          </w:rPr>
          <w:t>https://medialing.ru/</w:t>
        </w:r>
      </w:hyperlink>
    </w:p>
    <w:p w14:paraId="4083CEE9" w14:textId="5FF382B7" w:rsidR="00407520" w:rsidRPr="009C46F1" w:rsidRDefault="00407520" w:rsidP="00582DCE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Журнал Медиаобразование URL: </w:t>
      </w:r>
      <w:hyperlink r:id="rId15" w:history="1">
        <w:r w:rsidRPr="009C46F1">
          <w:rPr>
            <w:rFonts w:ascii="Times New Roman" w:hAnsi="Times New Roman"/>
            <w:bCs/>
            <w:color w:val="000000" w:themeColor="text1"/>
          </w:rPr>
          <w:t>https://www.elibrary.ru/title_about.asp?id=32086</w:t>
        </w:r>
      </w:hyperlink>
    </w:p>
    <w:p w14:paraId="3E5C3FFB" w14:textId="77777777" w:rsidR="009C46F1" w:rsidRPr="009C46F1" w:rsidRDefault="00407520" w:rsidP="00582DCE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Журнал </w:t>
      </w:r>
      <w:proofErr w:type="spellStart"/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>Коммуникология</w:t>
      </w:r>
      <w:proofErr w:type="spellEnd"/>
      <w:r w:rsidRPr="009C46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URL: </w:t>
      </w:r>
      <w:hyperlink r:id="rId16" w:history="1">
        <w:r w:rsidRPr="009C46F1">
          <w:rPr>
            <w:rFonts w:ascii="Times New Roman" w:hAnsi="Times New Roman"/>
            <w:bCs/>
            <w:color w:val="000000" w:themeColor="text1"/>
          </w:rPr>
          <w:t>https://www.communicology.us/</w:t>
        </w:r>
      </w:hyperlink>
    </w:p>
    <w:p w14:paraId="6C49ECE1" w14:textId="0D899C80" w:rsidR="009C46F1" w:rsidRDefault="009C46F1" w:rsidP="009C46F1">
      <w:pPr>
        <w:ind w:left="66"/>
        <w:jc w:val="both"/>
      </w:pPr>
      <w:r w:rsidRPr="009C46F1">
        <w:rPr>
          <w:bCs/>
          <w:color w:val="000000" w:themeColor="text1"/>
        </w:rPr>
        <w:t xml:space="preserve">10. </w:t>
      </w:r>
      <w:r w:rsidR="00407520" w:rsidRPr="009C46F1">
        <w:rPr>
          <w:bCs/>
          <w:color w:val="000000" w:themeColor="text1"/>
        </w:rPr>
        <w:t xml:space="preserve">Журнал </w:t>
      </w:r>
      <w:proofErr w:type="spellStart"/>
      <w:proofErr w:type="gramStart"/>
      <w:r w:rsidR="00407520" w:rsidRPr="009C46F1">
        <w:rPr>
          <w:bCs/>
          <w:color w:val="000000" w:themeColor="text1"/>
        </w:rPr>
        <w:t>Медиаскоп</w:t>
      </w:r>
      <w:proofErr w:type="spellEnd"/>
      <w:r w:rsidR="00407520" w:rsidRPr="009C46F1">
        <w:rPr>
          <w:bCs/>
          <w:color w:val="000000" w:themeColor="text1"/>
        </w:rPr>
        <w:t xml:space="preserve">  URL</w:t>
      </w:r>
      <w:proofErr w:type="gramEnd"/>
      <w:r w:rsidR="00407520" w:rsidRPr="009C46F1">
        <w:rPr>
          <w:bCs/>
          <w:color w:val="000000" w:themeColor="text1"/>
        </w:rPr>
        <w:t xml:space="preserve">: </w:t>
      </w:r>
      <w:hyperlink r:id="rId17" w:history="1">
        <w:r w:rsidR="00407520" w:rsidRPr="009C46F1">
          <w:rPr>
            <w:bCs/>
            <w:color w:val="000000" w:themeColor="text1"/>
          </w:rPr>
          <w:t>http://www.mediascope.ru/</w:t>
        </w:r>
      </w:hyperlink>
    </w:p>
    <w:p w14:paraId="46A5679C" w14:textId="53AE4FAC" w:rsidR="00F40287" w:rsidRPr="009C46F1" w:rsidRDefault="00F40287" w:rsidP="00582DCE">
      <w:pPr>
        <w:pStyle w:val="a4"/>
        <w:numPr>
          <w:ilvl w:val="0"/>
          <w:numId w:val="21"/>
        </w:numPr>
        <w:ind w:left="426"/>
        <w:rPr>
          <w:rFonts w:ascii="Times New Roman" w:hAnsi="Times New Roman"/>
        </w:rPr>
      </w:pPr>
      <w:r w:rsidRPr="009C46F1">
        <w:rPr>
          <w:rFonts w:ascii="Times New Roman" w:hAnsi="Times New Roman"/>
        </w:rPr>
        <w:t xml:space="preserve">Общество в информационной парадигме: теория и исследовательские практики: кол. монография/ под науч. ред. Л.А. </w:t>
      </w:r>
      <w:proofErr w:type="spellStart"/>
      <w:r w:rsidRPr="009C46F1">
        <w:rPr>
          <w:rFonts w:ascii="Times New Roman" w:hAnsi="Times New Roman"/>
        </w:rPr>
        <w:t>Осьмук</w:t>
      </w:r>
      <w:proofErr w:type="spellEnd"/>
      <w:r w:rsidRPr="009C46F1">
        <w:rPr>
          <w:rFonts w:ascii="Times New Roman" w:hAnsi="Times New Roman"/>
        </w:rPr>
        <w:t xml:space="preserve">, Н.Л. </w:t>
      </w:r>
      <w:proofErr w:type="spellStart"/>
      <w:r w:rsidRPr="009C46F1">
        <w:rPr>
          <w:rFonts w:ascii="Times New Roman" w:hAnsi="Times New Roman"/>
        </w:rPr>
        <w:t>Микиденко</w:t>
      </w:r>
      <w:proofErr w:type="spellEnd"/>
      <w:r w:rsidRPr="009C46F1">
        <w:rPr>
          <w:rFonts w:ascii="Times New Roman" w:hAnsi="Times New Roman"/>
        </w:rPr>
        <w:t xml:space="preserve">, Т.И. Монастырской. - Новосибирск, </w:t>
      </w:r>
      <w:proofErr w:type="spellStart"/>
      <w:r w:rsidRPr="009C46F1">
        <w:rPr>
          <w:rFonts w:ascii="Times New Roman" w:hAnsi="Times New Roman"/>
        </w:rPr>
        <w:t>СибГУТИ</w:t>
      </w:r>
      <w:proofErr w:type="spellEnd"/>
      <w:r w:rsidRPr="009C46F1">
        <w:rPr>
          <w:rFonts w:ascii="Times New Roman" w:hAnsi="Times New Roman"/>
        </w:rPr>
        <w:t xml:space="preserve">, 2015. - 525с. </w:t>
      </w:r>
    </w:p>
    <w:p w14:paraId="5284A788" w14:textId="77777777" w:rsidR="00F40287" w:rsidRPr="009C46F1" w:rsidRDefault="00F40287" w:rsidP="00582DCE">
      <w:pPr>
        <w:pStyle w:val="a4"/>
        <w:numPr>
          <w:ilvl w:val="0"/>
          <w:numId w:val="21"/>
        </w:numPr>
        <w:ind w:left="426"/>
        <w:jc w:val="both"/>
        <w:rPr>
          <w:rFonts w:ascii="Times New Roman" w:hAnsi="Times New Roman"/>
          <w:bCs/>
          <w:color w:val="000000" w:themeColor="text1"/>
        </w:rPr>
      </w:pPr>
      <w:r w:rsidRPr="009C46F1">
        <w:rPr>
          <w:rFonts w:ascii="Times New Roman" w:hAnsi="Times New Roman"/>
          <w:bCs/>
          <w:color w:val="000000" w:themeColor="text1"/>
        </w:rPr>
        <w:t xml:space="preserve">Сторожева С.П., </w:t>
      </w:r>
      <w:proofErr w:type="spellStart"/>
      <w:r w:rsidRPr="009C46F1">
        <w:rPr>
          <w:rFonts w:ascii="Times New Roman" w:hAnsi="Times New Roman"/>
          <w:bCs/>
          <w:color w:val="000000" w:themeColor="text1"/>
        </w:rPr>
        <w:t>Микиденко</w:t>
      </w:r>
      <w:proofErr w:type="spellEnd"/>
      <w:r w:rsidRPr="009C46F1">
        <w:rPr>
          <w:rFonts w:ascii="Times New Roman" w:hAnsi="Times New Roman"/>
          <w:bCs/>
          <w:color w:val="000000" w:themeColor="text1"/>
        </w:rPr>
        <w:t xml:space="preserve"> Н.Л.  Мультипликация как фактор формирования межкультурной компетенции // Идеи и идеалы. 2017. №1 (31), Т.2. С.12-24. </w:t>
      </w:r>
      <w:hyperlink r:id="rId18" w:history="1">
        <w:r w:rsidRPr="009C46F1">
          <w:rPr>
            <w:rStyle w:val="a5"/>
            <w:rFonts w:ascii="Times New Roman" w:hAnsi="Times New Roman"/>
            <w:bCs/>
            <w:color w:val="000000" w:themeColor="text1"/>
            <w:sz w:val="24"/>
            <w:szCs w:val="24"/>
          </w:rPr>
          <w:t>https://elibrary.ru/item.asp?id=28789386</w:t>
        </w:r>
      </w:hyperlink>
    </w:p>
    <w:p w14:paraId="461C00C5" w14:textId="77777777" w:rsidR="00F40287" w:rsidRPr="009C46F1" w:rsidRDefault="00F40287" w:rsidP="00582DCE">
      <w:pPr>
        <w:pStyle w:val="a4"/>
        <w:numPr>
          <w:ilvl w:val="0"/>
          <w:numId w:val="21"/>
        </w:numPr>
        <w:ind w:left="426"/>
        <w:jc w:val="both"/>
        <w:rPr>
          <w:rFonts w:ascii="Times New Roman" w:hAnsi="Times New Roman"/>
          <w:bCs/>
          <w:color w:val="000000" w:themeColor="text1"/>
        </w:rPr>
      </w:pPr>
      <w:r w:rsidRPr="009C46F1">
        <w:rPr>
          <w:rFonts w:ascii="Times New Roman" w:hAnsi="Times New Roman"/>
          <w:bCs/>
          <w:color w:val="000000" w:themeColor="text1"/>
        </w:rPr>
        <w:t xml:space="preserve">Сторожева С.П. Поведенческие качества, репрезентируемые персонажами японских мультипликационных фильмов, транслируемых в современном российском </w:t>
      </w:r>
      <w:proofErr w:type="gramStart"/>
      <w:r w:rsidRPr="009C46F1">
        <w:rPr>
          <w:rFonts w:ascii="Times New Roman" w:hAnsi="Times New Roman"/>
          <w:bCs/>
          <w:color w:val="000000" w:themeColor="text1"/>
        </w:rPr>
        <w:t>медиапространстве //</w:t>
      </w:r>
      <w:proofErr w:type="gramEnd"/>
      <w:r w:rsidRPr="009C46F1">
        <w:rPr>
          <w:rFonts w:ascii="Times New Roman" w:hAnsi="Times New Roman"/>
          <w:bCs/>
          <w:color w:val="000000" w:themeColor="text1"/>
        </w:rPr>
        <w:t xml:space="preserve"> Россия и страны АТР: миграционные процессы и проблемы межкультурной коммуникации. Азия в России : [монография / Ю. В. Бельская и др.] ; под ред. С. С. </w:t>
      </w:r>
      <w:proofErr w:type="spellStart"/>
      <w:r w:rsidRPr="009C46F1">
        <w:rPr>
          <w:rFonts w:ascii="Times New Roman" w:hAnsi="Times New Roman"/>
          <w:bCs/>
          <w:color w:val="000000" w:themeColor="text1"/>
        </w:rPr>
        <w:t>Пайчадзе</w:t>
      </w:r>
      <w:proofErr w:type="spellEnd"/>
      <w:r w:rsidRPr="009C46F1">
        <w:rPr>
          <w:rFonts w:ascii="Times New Roman" w:hAnsi="Times New Roman"/>
          <w:bCs/>
          <w:color w:val="000000" w:themeColor="text1"/>
        </w:rPr>
        <w:t xml:space="preserve">, И. А. </w:t>
      </w:r>
      <w:proofErr w:type="spellStart"/>
      <w:r w:rsidRPr="009C46F1">
        <w:rPr>
          <w:rFonts w:ascii="Times New Roman" w:hAnsi="Times New Roman"/>
          <w:bCs/>
          <w:color w:val="000000" w:themeColor="text1"/>
        </w:rPr>
        <w:t>Вальдмана</w:t>
      </w:r>
      <w:proofErr w:type="spellEnd"/>
      <w:r w:rsidRPr="009C46F1">
        <w:rPr>
          <w:rFonts w:ascii="Times New Roman" w:hAnsi="Times New Roman"/>
          <w:bCs/>
          <w:color w:val="000000" w:themeColor="text1"/>
        </w:rPr>
        <w:t xml:space="preserve"> ; </w:t>
      </w:r>
      <w:proofErr w:type="spellStart"/>
      <w:r w:rsidRPr="009C46F1">
        <w:rPr>
          <w:rFonts w:ascii="Times New Roman" w:hAnsi="Times New Roman"/>
          <w:bCs/>
          <w:color w:val="000000" w:themeColor="text1"/>
        </w:rPr>
        <w:t>Новосиб</w:t>
      </w:r>
      <w:proofErr w:type="spellEnd"/>
      <w:r w:rsidRPr="009C46F1">
        <w:rPr>
          <w:rFonts w:ascii="Times New Roman" w:hAnsi="Times New Roman"/>
          <w:bCs/>
          <w:color w:val="000000" w:themeColor="text1"/>
        </w:rPr>
        <w:t xml:space="preserve">. гос. </w:t>
      </w:r>
      <w:proofErr w:type="spellStart"/>
      <w:r w:rsidRPr="009C46F1">
        <w:rPr>
          <w:rFonts w:ascii="Times New Roman" w:hAnsi="Times New Roman"/>
          <w:bCs/>
          <w:color w:val="000000" w:themeColor="text1"/>
        </w:rPr>
        <w:t>техн</w:t>
      </w:r>
      <w:proofErr w:type="spellEnd"/>
      <w:r w:rsidRPr="009C46F1">
        <w:rPr>
          <w:rFonts w:ascii="Times New Roman" w:hAnsi="Times New Roman"/>
          <w:bCs/>
          <w:color w:val="000000" w:themeColor="text1"/>
        </w:rPr>
        <w:t xml:space="preserve">. ун-т, Каф. социологии и </w:t>
      </w:r>
      <w:proofErr w:type="spellStart"/>
      <w:r w:rsidRPr="009C46F1">
        <w:rPr>
          <w:rFonts w:ascii="Times New Roman" w:hAnsi="Times New Roman"/>
          <w:bCs/>
          <w:color w:val="000000" w:themeColor="text1"/>
        </w:rPr>
        <w:t>мас</w:t>
      </w:r>
      <w:proofErr w:type="spellEnd"/>
      <w:r w:rsidRPr="009C46F1">
        <w:rPr>
          <w:rFonts w:ascii="Times New Roman" w:hAnsi="Times New Roman"/>
          <w:bCs/>
          <w:color w:val="000000" w:themeColor="text1"/>
        </w:rPr>
        <w:t xml:space="preserve">. коммуникаций, Ун-т Хоккайдо, </w:t>
      </w:r>
      <w:proofErr w:type="spellStart"/>
      <w:r w:rsidRPr="009C46F1">
        <w:rPr>
          <w:rFonts w:ascii="Times New Roman" w:hAnsi="Times New Roman"/>
          <w:bCs/>
          <w:color w:val="000000" w:themeColor="text1"/>
        </w:rPr>
        <w:t>Исслед</w:t>
      </w:r>
      <w:proofErr w:type="spellEnd"/>
      <w:r w:rsidRPr="009C46F1">
        <w:rPr>
          <w:rFonts w:ascii="Times New Roman" w:hAnsi="Times New Roman"/>
          <w:bCs/>
          <w:color w:val="000000" w:themeColor="text1"/>
        </w:rPr>
        <w:t xml:space="preserve">. фак. медиа и коммуникаций. </w:t>
      </w:r>
      <w:proofErr w:type="gramStart"/>
      <w:r w:rsidRPr="009C46F1">
        <w:rPr>
          <w:rFonts w:ascii="Times New Roman" w:hAnsi="Times New Roman"/>
          <w:bCs/>
          <w:color w:val="000000" w:themeColor="text1"/>
        </w:rPr>
        <w:t>Новосибирск :</w:t>
      </w:r>
      <w:proofErr w:type="gramEnd"/>
      <w:r w:rsidRPr="009C46F1">
        <w:rPr>
          <w:rFonts w:ascii="Times New Roman" w:hAnsi="Times New Roman"/>
          <w:bCs/>
          <w:color w:val="000000" w:themeColor="text1"/>
        </w:rPr>
        <w:t xml:space="preserve"> Изд-во НГТУ , 2019.  517 с. ил., табл. С.349-362 </w:t>
      </w:r>
      <w:hyperlink r:id="rId19" w:history="1">
        <w:r w:rsidRPr="009C46F1">
          <w:rPr>
            <w:rStyle w:val="a5"/>
            <w:rFonts w:ascii="Times New Roman" w:hAnsi="Times New Roman"/>
            <w:bCs/>
            <w:sz w:val="24"/>
            <w:szCs w:val="24"/>
          </w:rPr>
          <w:t>https://elibrary.ru/item.asp?id=40923743</w:t>
        </w:r>
      </w:hyperlink>
    </w:p>
    <w:p w14:paraId="3B5662C7" w14:textId="77777777" w:rsidR="00F40287" w:rsidRPr="009C46F1" w:rsidRDefault="00F40287" w:rsidP="00582DCE">
      <w:pPr>
        <w:pStyle w:val="a4"/>
        <w:numPr>
          <w:ilvl w:val="0"/>
          <w:numId w:val="21"/>
        </w:numPr>
        <w:ind w:left="426"/>
        <w:jc w:val="both"/>
        <w:rPr>
          <w:rFonts w:ascii="Times New Roman" w:hAnsi="Times New Roman"/>
          <w:bCs/>
          <w:color w:val="000000" w:themeColor="text1"/>
        </w:rPr>
      </w:pPr>
      <w:r w:rsidRPr="009C46F1">
        <w:rPr>
          <w:rFonts w:ascii="Times New Roman" w:hAnsi="Times New Roman"/>
          <w:bCs/>
          <w:color w:val="000000" w:themeColor="text1"/>
        </w:rPr>
        <w:t xml:space="preserve">Сторожева С.П., </w:t>
      </w:r>
      <w:proofErr w:type="spellStart"/>
      <w:r w:rsidRPr="009C46F1">
        <w:rPr>
          <w:rFonts w:ascii="Times New Roman" w:hAnsi="Times New Roman"/>
          <w:bCs/>
          <w:color w:val="000000" w:themeColor="text1"/>
        </w:rPr>
        <w:t>Мокроносова</w:t>
      </w:r>
      <w:proofErr w:type="spellEnd"/>
      <w:r w:rsidRPr="009C46F1">
        <w:rPr>
          <w:rFonts w:ascii="Times New Roman" w:hAnsi="Times New Roman"/>
          <w:bCs/>
          <w:color w:val="000000" w:themeColor="text1"/>
        </w:rPr>
        <w:t xml:space="preserve"> У.А. Формирование семейных ценностей: оценки возможностей мультипликации // ОБЩЕСТВО, ПОЛИТИКА, ФИНАНСЫ. Российская научно-техническая конференция. Материалы конференции. Новосибирск, </w:t>
      </w:r>
      <w:proofErr w:type="spellStart"/>
      <w:r w:rsidRPr="009C46F1">
        <w:rPr>
          <w:rFonts w:ascii="Times New Roman" w:hAnsi="Times New Roman"/>
          <w:bCs/>
          <w:color w:val="000000" w:themeColor="text1"/>
        </w:rPr>
        <w:t>СибГУТИ</w:t>
      </w:r>
      <w:proofErr w:type="spellEnd"/>
      <w:r w:rsidRPr="009C46F1">
        <w:rPr>
          <w:rFonts w:ascii="Times New Roman" w:hAnsi="Times New Roman"/>
          <w:bCs/>
          <w:color w:val="000000" w:themeColor="text1"/>
        </w:rPr>
        <w:t>, 2018. 123с. С.53-58. https://elibrary.ru/item.asp?id=28179907</w:t>
      </w:r>
    </w:p>
    <w:p w14:paraId="40BD0B86" w14:textId="3B03D049" w:rsidR="0025590C" w:rsidRPr="008E2EEC" w:rsidRDefault="00F40287" w:rsidP="008E2EEC">
      <w:pPr>
        <w:pStyle w:val="a4"/>
        <w:numPr>
          <w:ilvl w:val="0"/>
          <w:numId w:val="21"/>
        </w:numPr>
        <w:ind w:left="426"/>
        <w:jc w:val="both"/>
        <w:rPr>
          <w:rFonts w:ascii="Times New Roman" w:hAnsi="Times New Roman"/>
        </w:rPr>
      </w:pPr>
      <w:proofErr w:type="spellStart"/>
      <w:r w:rsidRPr="009C46F1">
        <w:rPr>
          <w:rFonts w:ascii="Times New Roman" w:hAnsi="Times New Roman"/>
          <w:bCs/>
          <w:color w:val="000000" w:themeColor="text1"/>
        </w:rPr>
        <w:t>Микиденко</w:t>
      </w:r>
      <w:proofErr w:type="spellEnd"/>
      <w:r w:rsidRPr="009C46F1">
        <w:rPr>
          <w:rFonts w:ascii="Times New Roman" w:hAnsi="Times New Roman"/>
          <w:bCs/>
          <w:color w:val="000000" w:themeColor="text1"/>
        </w:rPr>
        <w:t xml:space="preserve"> Н.Л., Сторожева С.П. «Забота о себе» как элемент образовательной траектории в представлениях студентов (по материалам социологического исследования) // «Забота о себе» как образовательная практика</w:t>
      </w:r>
      <w:r w:rsidRPr="009C46F1">
        <w:rPr>
          <w:rFonts w:ascii="Times New Roman" w:hAnsi="Times New Roman"/>
        </w:rPr>
        <w:t xml:space="preserve"> современного классического университета: сб. ст. и материалов международной научной конференции (24–25 ноября 2017 г.) / отв. ред. Г.И. Петрова. – Томск: Изд-во Том. ун-та, 2018. – 306 с. С. 207-224. https://elibrary.ru/item.asp?id=35397602</w:t>
      </w:r>
    </w:p>
    <w:p w14:paraId="4A9C168B" w14:textId="5F764C36" w:rsidR="00C03417" w:rsidRPr="00C31F60" w:rsidRDefault="00C03417" w:rsidP="00D06A36">
      <w:pPr>
        <w:pStyle w:val="1"/>
        <w:rPr>
          <w:rFonts w:ascii="Times New Roman" w:hAnsi="Times New Roman" w:cs="Times New Roman"/>
          <w:lang w:eastAsia="en-US"/>
        </w:rPr>
      </w:pPr>
      <w:bookmarkStart w:id="2" w:name="_Toc48553487"/>
      <w:r w:rsidRPr="00C31F60">
        <w:rPr>
          <w:rFonts w:ascii="Times New Roman" w:hAnsi="Times New Roman" w:cs="Times New Roman"/>
          <w:lang w:eastAsia="en-US"/>
        </w:rPr>
        <w:lastRenderedPageBreak/>
        <w:t xml:space="preserve">Тема 1.1. Теория коммуникации: </w:t>
      </w:r>
      <w:r w:rsidR="009872C2" w:rsidRPr="00C31F60">
        <w:rPr>
          <w:rFonts w:ascii="Times New Roman" w:hAnsi="Times New Roman" w:cs="Times New Roman"/>
          <w:lang w:eastAsia="en-US"/>
        </w:rPr>
        <w:t>наука и область знания</w:t>
      </w:r>
      <w:bookmarkEnd w:id="2"/>
    </w:p>
    <w:p w14:paraId="5FCA51DD" w14:textId="0ED77B16" w:rsidR="00C03417" w:rsidRPr="00C31F60" w:rsidRDefault="00C03417" w:rsidP="003927E4">
      <w:pPr>
        <w:snapToGrid w:val="0"/>
        <w:rPr>
          <w:lang w:eastAsia="en-US"/>
        </w:rPr>
      </w:pPr>
    </w:p>
    <w:p w14:paraId="7B99B4C2" w14:textId="0346EAE0" w:rsidR="00C03417" w:rsidRPr="00C31F60" w:rsidRDefault="00C03417" w:rsidP="003927E4">
      <w:pPr>
        <w:snapToGrid w:val="0"/>
        <w:rPr>
          <w:lang w:eastAsia="en-US"/>
        </w:rPr>
      </w:pPr>
      <w:r w:rsidRPr="00C31F60">
        <w:rPr>
          <w:lang w:eastAsia="en-US"/>
        </w:rPr>
        <w:t xml:space="preserve">Цель: получить </w:t>
      </w:r>
      <w:r w:rsidR="008F517A" w:rsidRPr="00C31F60">
        <w:rPr>
          <w:lang w:eastAsia="en-US"/>
        </w:rPr>
        <w:t xml:space="preserve">основы знаний </w:t>
      </w:r>
      <w:r w:rsidRPr="00C31F60">
        <w:rPr>
          <w:lang w:eastAsia="en-US"/>
        </w:rPr>
        <w:t>о разви</w:t>
      </w:r>
      <w:r w:rsidR="008F517A" w:rsidRPr="00C31F60">
        <w:rPr>
          <w:lang w:eastAsia="en-US"/>
        </w:rPr>
        <w:t>тии</w:t>
      </w:r>
      <w:r w:rsidRPr="00C31F60">
        <w:rPr>
          <w:lang w:eastAsia="en-US"/>
        </w:rPr>
        <w:t xml:space="preserve"> наук</w:t>
      </w:r>
      <w:r w:rsidR="008F517A" w:rsidRPr="00C31F60">
        <w:rPr>
          <w:lang w:eastAsia="en-US"/>
        </w:rPr>
        <w:t>и</w:t>
      </w:r>
      <w:r w:rsidRPr="00C31F60">
        <w:rPr>
          <w:lang w:eastAsia="en-US"/>
        </w:rPr>
        <w:t xml:space="preserve"> о коммуникации</w:t>
      </w:r>
      <w:r w:rsidR="008F517A" w:rsidRPr="00C31F60">
        <w:rPr>
          <w:lang w:eastAsia="en-US"/>
        </w:rPr>
        <w:t>,</w:t>
      </w:r>
      <w:r w:rsidRPr="00C31F60">
        <w:rPr>
          <w:lang w:eastAsia="en-US"/>
        </w:rPr>
        <w:t xml:space="preserve"> </w:t>
      </w:r>
      <w:r w:rsidR="008F517A" w:rsidRPr="00C31F60">
        <w:rPr>
          <w:lang w:eastAsia="en-US"/>
        </w:rPr>
        <w:t>познакомиться с базовой терминологией</w:t>
      </w:r>
      <w:r w:rsidRPr="00C31F60">
        <w:rPr>
          <w:lang w:eastAsia="en-US"/>
        </w:rPr>
        <w:t xml:space="preserve"> теории коммуникации</w:t>
      </w:r>
      <w:r w:rsidR="008F517A" w:rsidRPr="00C31F60">
        <w:rPr>
          <w:lang w:eastAsia="en-US"/>
        </w:rPr>
        <w:t>, особенностями социальной коммуникации</w:t>
      </w:r>
      <w:r w:rsidR="00EF164E" w:rsidRPr="00C31F60">
        <w:rPr>
          <w:lang w:eastAsia="en-US"/>
        </w:rPr>
        <w:t>.</w:t>
      </w:r>
    </w:p>
    <w:p w14:paraId="4A589EF6" w14:textId="44D71C9B" w:rsidR="008F517A" w:rsidRPr="00C31F60" w:rsidRDefault="008F517A" w:rsidP="003927E4">
      <w:pPr>
        <w:snapToGrid w:val="0"/>
        <w:rPr>
          <w:lang w:eastAsia="en-US"/>
        </w:rPr>
      </w:pPr>
    </w:p>
    <w:p w14:paraId="553794E0" w14:textId="1F1D51E2" w:rsidR="00C03417" w:rsidRPr="00C31F60" w:rsidRDefault="00C03417" w:rsidP="003927E4">
      <w:pPr>
        <w:snapToGrid w:val="0"/>
        <w:rPr>
          <w:lang w:eastAsia="en-US"/>
        </w:rPr>
      </w:pPr>
      <w:r w:rsidRPr="00C31F60">
        <w:rPr>
          <w:lang w:eastAsia="en-US"/>
        </w:rPr>
        <w:t xml:space="preserve">При изучении данной темы </w:t>
      </w:r>
      <w:r w:rsidR="00C31F60" w:rsidRPr="00C31F60">
        <w:rPr>
          <w:lang w:eastAsia="en-US"/>
        </w:rPr>
        <w:t xml:space="preserve">из источников (таблица 1) </w:t>
      </w:r>
      <w:r w:rsidRPr="00C31F60">
        <w:rPr>
          <w:lang w:eastAsia="en-US"/>
        </w:rPr>
        <w:t>Вы узнаете:</w:t>
      </w:r>
    </w:p>
    <w:p w14:paraId="3BF09E31" w14:textId="428FF0CA" w:rsidR="00C03417" w:rsidRPr="00C31F60" w:rsidRDefault="00C03417" w:rsidP="00582DCE">
      <w:pPr>
        <w:pStyle w:val="a4"/>
        <w:numPr>
          <w:ilvl w:val="0"/>
          <w:numId w:val="1"/>
        </w:numPr>
        <w:snapToGrid w:val="0"/>
        <w:ind w:left="0" w:firstLine="0"/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>Что такое коммуникация</w:t>
      </w:r>
      <w:r w:rsidR="0025590C" w:rsidRPr="00C31F60">
        <w:rPr>
          <w:rFonts w:ascii="Times New Roman" w:hAnsi="Times New Roman"/>
          <w:sz w:val="24"/>
          <w:szCs w:val="24"/>
        </w:rPr>
        <w:t>?</w:t>
      </w:r>
    </w:p>
    <w:p w14:paraId="606D2032" w14:textId="271557D7" w:rsidR="00C03417" w:rsidRPr="00C31F60" w:rsidRDefault="00C03417" w:rsidP="00582DCE">
      <w:pPr>
        <w:pStyle w:val="a4"/>
        <w:numPr>
          <w:ilvl w:val="0"/>
          <w:numId w:val="1"/>
        </w:numPr>
        <w:snapToGrid w:val="0"/>
        <w:ind w:left="0" w:firstLine="0"/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>Чем социальная коммуникация отличается от биологической и технической</w:t>
      </w:r>
      <w:r w:rsidR="0025590C" w:rsidRPr="00C31F60">
        <w:rPr>
          <w:rFonts w:ascii="Times New Roman" w:hAnsi="Times New Roman"/>
          <w:sz w:val="24"/>
          <w:szCs w:val="24"/>
        </w:rPr>
        <w:t>?</w:t>
      </w:r>
    </w:p>
    <w:p w14:paraId="1024FE12" w14:textId="0335670F" w:rsidR="00C03417" w:rsidRPr="00C31F60" w:rsidRDefault="00C03417" w:rsidP="00582DCE">
      <w:pPr>
        <w:pStyle w:val="a4"/>
        <w:numPr>
          <w:ilvl w:val="0"/>
          <w:numId w:val="1"/>
        </w:numPr>
        <w:snapToGrid w:val="0"/>
        <w:ind w:left="0" w:firstLine="0"/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>Какие науки изучают коммуникацию в природе и обществе</w:t>
      </w:r>
      <w:r w:rsidR="0025590C" w:rsidRPr="00C31F60">
        <w:rPr>
          <w:rFonts w:ascii="Times New Roman" w:hAnsi="Times New Roman"/>
          <w:sz w:val="24"/>
          <w:szCs w:val="24"/>
        </w:rPr>
        <w:t>?</w:t>
      </w:r>
    </w:p>
    <w:p w14:paraId="39106101" w14:textId="717AAAAB" w:rsidR="00C03417" w:rsidRPr="00C31F60" w:rsidRDefault="00C03417" w:rsidP="00582DCE">
      <w:pPr>
        <w:pStyle w:val="a4"/>
        <w:numPr>
          <w:ilvl w:val="0"/>
          <w:numId w:val="1"/>
        </w:numPr>
        <w:snapToGrid w:val="0"/>
        <w:ind w:left="0" w:firstLine="0"/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>Как развивалась наука о коммуникации</w:t>
      </w:r>
      <w:r w:rsidR="0025590C" w:rsidRPr="00C31F60">
        <w:rPr>
          <w:rFonts w:ascii="Times New Roman" w:hAnsi="Times New Roman"/>
          <w:sz w:val="24"/>
          <w:szCs w:val="24"/>
        </w:rPr>
        <w:t>?</w:t>
      </w:r>
    </w:p>
    <w:p w14:paraId="61199D6C" w14:textId="2FA7DEDF" w:rsidR="00C03417" w:rsidRPr="00C31F60" w:rsidRDefault="00C03417" w:rsidP="00582DCE">
      <w:pPr>
        <w:pStyle w:val="a4"/>
        <w:numPr>
          <w:ilvl w:val="0"/>
          <w:numId w:val="1"/>
        </w:numPr>
        <w:snapToGrid w:val="0"/>
        <w:ind w:left="0" w:firstLine="0"/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>Что изучает теория коммуникации как область знания</w:t>
      </w:r>
      <w:r w:rsidR="0025590C" w:rsidRPr="00C31F60">
        <w:rPr>
          <w:rFonts w:ascii="Times New Roman" w:hAnsi="Times New Roman"/>
          <w:sz w:val="24"/>
          <w:szCs w:val="24"/>
        </w:rPr>
        <w:t>?</w:t>
      </w:r>
    </w:p>
    <w:p w14:paraId="66E75DE8" w14:textId="32362AF7" w:rsidR="00C03417" w:rsidRPr="00C31F60" w:rsidRDefault="00241E17" w:rsidP="00C31F60">
      <w:pPr>
        <w:contextualSpacing/>
        <w:jc w:val="both"/>
        <w:rPr>
          <w:lang w:eastAsia="en-US"/>
        </w:rPr>
      </w:pPr>
      <w:r w:rsidRPr="00241E17">
        <w:rPr>
          <w:b/>
          <w:bCs/>
          <w:lang w:eastAsia="en-US"/>
        </w:rPr>
        <w:t>Внимание!</w:t>
      </w:r>
      <w:r>
        <w:rPr>
          <w:b/>
          <w:bCs/>
          <w:lang w:eastAsia="en-US"/>
        </w:rPr>
        <w:t xml:space="preserve"> </w:t>
      </w:r>
      <w:r w:rsidR="00C31F60" w:rsidRPr="00C31F60">
        <w:rPr>
          <w:lang w:eastAsia="en-US"/>
        </w:rPr>
        <w:t>Для закрепления изученного материала рекомендуется составить краткий конспект, отвечая на указанные выше вопросы.</w:t>
      </w:r>
    </w:p>
    <w:p w14:paraId="7A499B57" w14:textId="77777777" w:rsidR="00C31F60" w:rsidRPr="003927E4" w:rsidRDefault="00C31F60" w:rsidP="00C31F60">
      <w:pPr>
        <w:contextualSpacing/>
        <w:jc w:val="both"/>
        <w:rPr>
          <w:sz w:val="28"/>
          <w:szCs w:val="28"/>
          <w:lang w:eastAsia="en-US"/>
        </w:rPr>
      </w:pPr>
    </w:p>
    <w:p w14:paraId="21C522A4" w14:textId="77777777" w:rsidR="003E180A" w:rsidRPr="00241E17" w:rsidRDefault="003E180A" w:rsidP="003E180A">
      <w:r w:rsidRPr="00241E17">
        <w:t>Обратите внимание на следующие понятия</w:t>
      </w:r>
      <w:r>
        <w:t xml:space="preserve"> и внесите их в свой конспект</w:t>
      </w:r>
      <w:r w:rsidRPr="00241E17">
        <w:t>:</w:t>
      </w:r>
    </w:p>
    <w:p w14:paraId="717F6CD3" w14:textId="16387448" w:rsidR="00C03417" w:rsidRPr="00C31F60" w:rsidRDefault="00C03417" w:rsidP="00582DC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>Теория коммуникации</w:t>
      </w:r>
    </w:p>
    <w:p w14:paraId="0ED1AF1F" w14:textId="3CD90858" w:rsidR="00C03417" w:rsidRPr="00C31F60" w:rsidRDefault="00C03417" w:rsidP="00582DC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C31F60">
        <w:rPr>
          <w:rFonts w:ascii="Times New Roman" w:hAnsi="Times New Roman"/>
          <w:sz w:val="24"/>
          <w:szCs w:val="24"/>
        </w:rPr>
        <w:t>Коммуникология</w:t>
      </w:r>
      <w:proofErr w:type="spellEnd"/>
    </w:p>
    <w:p w14:paraId="0FE1C16D" w14:textId="57CFC757" w:rsidR="007F4E47" w:rsidRPr="00C31F60" w:rsidRDefault="007F4E47" w:rsidP="00582DC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>Коммуникация</w:t>
      </w:r>
    </w:p>
    <w:p w14:paraId="1D02B587" w14:textId="76F5F4F0" w:rsidR="003927E4" w:rsidRPr="00C31F60" w:rsidRDefault="007F4E47" w:rsidP="00582DC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 xml:space="preserve">Информация </w:t>
      </w:r>
      <w:r w:rsidR="003927E4" w:rsidRPr="00C31F60">
        <w:rPr>
          <w:rFonts w:ascii="Times New Roman" w:hAnsi="Times New Roman"/>
          <w:sz w:val="24"/>
          <w:szCs w:val="24"/>
        </w:rPr>
        <w:t>[</w:t>
      </w:r>
      <w:r w:rsidR="00BB35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="003927E4" w:rsidRPr="00C31F60">
        <w:rPr>
          <w:rFonts w:ascii="Times New Roman" w:hAnsi="Times New Roman"/>
          <w:sz w:val="24"/>
          <w:szCs w:val="24"/>
        </w:rPr>
        <w:t xml:space="preserve"> – с.7-11] </w:t>
      </w:r>
    </w:p>
    <w:p w14:paraId="1BD913F3" w14:textId="46B03009" w:rsidR="007F4E47" w:rsidRPr="00C31F60" w:rsidRDefault="007F4E47" w:rsidP="00582DC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>Общение</w:t>
      </w:r>
      <w:r w:rsidR="003927E4" w:rsidRPr="00C31F60">
        <w:rPr>
          <w:rFonts w:ascii="Times New Roman" w:hAnsi="Times New Roman"/>
          <w:sz w:val="24"/>
          <w:szCs w:val="24"/>
        </w:rPr>
        <w:t xml:space="preserve"> </w:t>
      </w:r>
    </w:p>
    <w:p w14:paraId="62C63E33" w14:textId="77777777" w:rsidR="007F4E47" w:rsidRPr="00C31F60" w:rsidRDefault="007F4E47" w:rsidP="00582DC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>Социальная коммуникация</w:t>
      </w:r>
    </w:p>
    <w:p w14:paraId="6D21F554" w14:textId="42ED1AA9" w:rsidR="005E1E2A" w:rsidRPr="00C31F60" w:rsidRDefault="005E1E2A" w:rsidP="00582DC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>Коммуникационная система</w:t>
      </w:r>
    </w:p>
    <w:p w14:paraId="136DAD92" w14:textId="7D70B342" w:rsidR="007F4E47" w:rsidRPr="00C31F60" w:rsidRDefault="007F4E47" w:rsidP="00582DC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 xml:space="preserve">Коммуникационная деятельность </w:t>
      </w:r>
    </w:p>
    <w:p w14:paraId="67725C1F" w14:textId="2590451D" w:rsidR="007F4E47" w:rsidRPr="00C31F60" w:rsidRDefault="007F4E47" w:rsidP="00582DC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31F60">
        <w:rPr>
          <w:rFonts w:ascii="Times New Roman" w:hAnsi="Times New Roman"/>
          <w:sz w:val="24"/>
          <w:szCs w:val="24"/>
        </w:rPr>
        <w:t>Коммуникационное действие</w:t>
      </w:r>
    </w:p>
    <w:p w14:paraId="086B85D5" w14:textId="347A0D66" w:rsidR="00D06A36" w:rsidRPr="00241E17" w:rsidRDefault="00241E17" w:rsidP="003927E4">
      <w:pPr>
        <w:contextualSpacing/>
        <w:rPr>
          <w:b/>
          <w:bCs/>
          <w:sz w:val="28"/>
          <w:szCs w:val="28"/>
        </w:rPr>
      </w:pPr>
      <w:r w:rsidRPr="00241E17">
        <w:rPr>
          <w:b/>
          <w:bCs/>
          <w:sz w:val="28"/>
          <w:szCs w:val="28"/>
        </w:rPr>
        <w:t>Краткие пояснения:</w:t>
      </w:r>
    </w:p>
    <w:p w14:paraId="4960C963" w14:textId="77777777" w:rsidR="00241E17" w:rsidRDefault="00241E17" w:rsidP="003927E4">
      <w:pPr>
        <w:contextualSpacing/>
        <w:rPr>
          <w:sz w:val="28"/>
          <w:szCs w:val="28"/>
        </w:rPr>
      </w:pPr>
    </w:p>
    <w:p w14:paraId="42BB8C1C" w14:textId="77777777" w:rsidR="00C31F60" w:rsidRDefault="00D06A36" w:rsidP="00C31F60">
      <w:pPr>
        <w:ind w:firstLine="426"/>
        <w:contextualSpacing/>
        <w:jc w:val="both"/>
      </w:pPr>
      <w:r w:rsidRPr="00C31F60">
        <w:t xml:space="preserve">По мнению Л. фон </w:t>
      </w:r>
      <w:proofErr w:type="spellStart"/>
      <w:r w:rsidRPr="00C31F60">
        <w:t>Розенштиля</w:t>
      </w:r>
      <w:proofErr w:type="spellEnd"/>
      <w:r w:rsidRPr="00C31F60">
        <w:t>, «</w:t>
      </w:r>
      <w:r w:rsidRPr="00C31F60">
        <w:rPr>
          <w:b/>
          <w:bCs/>
        </w:rPr>
        <w:t>коммуникацию</w:t>
      </w:r>
      <w:r w:rsidRPr="00C31F60">
        <w:t xml:space="preserve"> рассматривают как базовую активность.</w:t>
      </w:r>
    </w:p>
    <w:p w14:paraId="55B10275" w14:textId="47E91788" w:rsidR="007F4E47" w:rsidRPr="00C31F60" w:rsidRDefault="00D06A36" w:rsidP="00C31F60">
      <w:pPr>
        <w:ind w:firstLine="426"/>
        <w:contextualSpacing/>
        <w:jc w:val="both"/>
      </w:pPr>
      <w:r w:rsidRPr="00C31F60">
        <w:rPr>
          <w:b/>
          <w:bCs/>
        </w:rPr>
        <w:t>Коммуникативные процессы</w:t>
      </w:r>
      <w:r w:rsidRPr="00C31F60">
        <w:t xml:space="preserve"> – это настолько значимые и стержневые процессы, что на них просто не обращают внимание. Кроме того, </w:t>
      </w:r>
      <w:r w:rsidRPr="00C31F60">
        <w:rPr>
          <w:b/>
          <w:bCs/>
        </w:rPr>
        <w:t>коммуникативные действия</w:t>
      </w:r>
      <w:r w:rsidRPr="00C31F60">
        <w:t xml:space="preserve"> неразрывно связаны со многими другими процессами, например, процессами группового решения проблем и процессами управления». </w:t>
      </w:r>
      <w:r w:rsidR="00C31F60">
        <w:t>О</w:t>
      </w:r>
      <w:r w:rsidRPr="00C31F60">
        <w:t xml:space="preserve">на участвует в регуляции индивидуальной и совместной деятельности, </w:t>
      </w:r>
      <w:proofErr w:type="spellStart"/>
      <w:r w:rsidRPr="00C31F60">
        <w:t>мыслопроизводства</w:t>
      </w:r>
      <w:proofErr w:type="spellEnd"/>
      <w:r w:rsidRPr="00C31F60">
        <w:t xml:space="preserve"> и </w:t>
      </w:r>
      <w:proofErr w:type="spellStart"/>
      <w:r w:rsidRPr="00C31F60">
        <w:t>смыслопередачи</w:t>
      </w:r>
      <w:proofErr w:type="spellEnd"/>
      <w:r w:rsidRPr="00C31F60">
        <w:t>,</w:t>
      </w:r>
    </w:p>
    <w:p w14:paraId="1E34AF3C" w14:textId="176D7D24" w:rsidR="00D06A36" w:rsidRPr="00C31F60" w:rsidRDefault="00D06A36" w:rsidP="00C31F60">
      <w:pPr>
        <w:ind w:firstLine="426"/>
        <w:contextualSpacing/>
        <w:jc w:val="both"/>
      </w:pPr>
      <w:r w:rsidRPr="00C31F60">
        <w:t>Как утверждал Э. Сепир: «Общество ... в действительности изо дня в день возрождается или творчески воссоздается с помощью определенных актов коммуникации, имеющих место между его членами ...</w:t>
      </w:r>
    </w:p>
    <w:p w14:paraId="0B2E9053" w14:textId="21B52605" w:rsidR="00D06A36" w:rsidRPr="00C31F60" w:rsidRDefault="00D06A36" w:rsidP="00C31F60">
      <w:pPr>
        <w:ind w:firstLine="426"/>
        <w:contextualSpacing/>
        <w:jc w:val="both"/>
      </w:pPr>
      <w:r w:rsidRPr="00C31F60">
        <w:rPr>
          <w:b/>
          <w:bCs/>
        </w:rPr>
        <w:t>Коммуникация</w:t>
      </w:r>
      <w:r w:rsidR="00A55EC1" w:rsidRPr="00C31F60">
        <w:t xml:space="preserve"> </w:t>
      </w:r>
      <w:proofErr w:type="gramStart"/>
      <w:r w:rsidR="00C31F60">
        <w:t xml:space="preserve">- </w:t>
      </w:r>
      <w:r w:rsidR="00A55EC1" w:rsidRPr="00C31F60">
        <w:t>это</w:t>
      </w:r>
      <w:proofErr w:type="gramEnd"/>
      <w:r w:rsidR="00A55EC1" w:rsidRPr="00C31F60">
        <w:t xml:space="preserve"> с</w:t>
      </w:r>
      <w:r w:rsidRPr="00C31F60">
        <w:t>вязанный с отношениями процесс создания и интерпретации сообщений, которые вызывают определенную реакцию.</w:t>
      </w:r>
      <w:r w:rsidR="00A55EC1" w:rsidRPr="00C31F60">
        <w:t xml:space="preserve"> Эм </w:t>
      </w:r>
      <w:proofErr w:type="spellStart"/>
      <w:r w:rsidR="00A55EC1" w:rsidRPr="00C31F60">
        <w:t>Гриффин</w:t>
      </w:r>
      <w:proofErr w:type="spellEnd"/>
    </w:p>
    <w:p w14:paraId="407D6C33" w14:textId="4CF8F718" w:rsidR="00860495" w:rsidRPr="00C31F60" w:rsidRDefault="007F4E47" w:rsidP="00C31F60">
      <w:pPr>
        <w:ind w:firstLine="426"/>
        <w:contextualSpacing/>
        <w:jc w:val="both"/>
      </w:pPr>
      <w:r w:rsidRPr="00C31F60">
        <w:rPr>
          <w:b/>
          <w:bCs/>
        </w:rPr>
        <w:t>Теория коммуникации</w:t>
      </w:r>
      <w:r w:rsidRPr="00C31F60">
        <w:t xml:space="preserve"> </w:t>
      </w:r>
      <w:proofErr w:type="gramStart"/>
      <w:r w:rsidR="00C31F60">
        <w:t xml:space="preserve">- </w:t>
      </w:r>
      <w:r w:rsidR="004F36B8" w:rsidRPr="00C31F60">
        <w:t>это</w:t>
      </w:r>
      <w:proofErr w:type="gramEnd"/>
      <w:r w:rsidR="004F36B8" w:rsidRPr="00C31F60">
        <w:t xml:space="preserve"> </w:t>
      </w:r>
      <w:r w:rsidRPr="00C31F60">
        <w:t>область научного знания, которая</w:t>
      </w:r>
      <w:r w:rsidR="003927E4" w:rsidRPr="00C31F60">
        <w:t xml:space="preserve"> </w:t>
      </w:r>
      <w:r w:rsidRPr="00C31F60">
        <w:t>в России</w:t>
      </w:r>
      <w:r w:rsidR="003927E4" w:rsidRPr="00C31F60">
        <w:t xml:space="preserve"> </w:t>
      </w:r>
      <w:r w:rsidRPr="00C31F60">
        <w:t>получила</w:t>
      </w:r>
      <w:r w:rsidR="003927E4" w:rsidRPr="00C31F60">
        <w:t xml:space="preserve"> </w:t>
      </w:r>
      <w:r w:rsidRPr="00C31F60">
        <w:t>статус самостоятельной академической</w:t>
      </w:r>
      <w:r w:rsidR="003927E4" w:rsidRPr="00C31F60">
        <w:t xml:space="preserve"> </w:t>
      </w:r>
      <w:r w:rsidRPr="00C31F60">
        <w:t>дисциплины</w:t>
      </w:r>
      <w:r w:rsidR="003927E4" w:rsidRPr="00C31F60">
        <w:t xml:space="preserve"> </w:t>
      </w:r>
      <w:r w:rsidRPr="00C31F60">
        <w:t>сравнительно</w:t>
      </w:r>
      <w:r w:rsidR="003927E4" w:rsidRPr="00C31F60">
        <w:t xml:space="preserve"> </w:t>
      </w:r>
      <w:r w:rsidRPr="00C31F60">
        <w:t>недавно</w:t>
      </w:r>
      <w:r w:rsidR="004F36B8" w:rsidRPr="00C31F60">
        <w:t xml:space="preserve">. На </w:t>
      </w:r>
      <w:r w:rsidR="00C31F60">
        <w:t>рисунке</w:t>
      </w:r>
      <w:r w:rsidR="004F36B8" w:rsidRPr="00C31F60">
        <w:t xml:space="preserve"> 1 отражено место теории коммуникации в системе наук, которые изучают коммуникацию в природных, социальных и технических системах. На ней </w:t>
      </w:r>
      <w:r w:rsidR="00C31F60">
        <w:t>показан</w:t>
      </w:r>
      <w:r w:rsidR="004F36B8" w:rsidRPr="00C31F60">
        <w:t xml:space="preserve"> м</w:t>
      </w:r>
      <w:r w:rsidR="00860495" w:rsidRPr="00C31F60">
        <w:t xml:space="preserve">еждисциплинарный характер коммуникативного знания. </w:t>
      </w:r>
    </w:p>
    <w:p w14:paraId="29983859" w14:textId="61147A5E" w:rsidR="003927E4" w:rsidRPr="00C31F60" w:rsidRDefault="007F4E47" w:rsidP="00C31F60">
      <w:pPr>
        <w:ind w:firstLine="426"/>
        <w:contextualSpacing/>
        <w:jc w:val="both"/>
      </w:pPr>
      <w:r w:rsidRPr="00C31F60">
        <w:t>Тем не менее,</w:t>
      </w:r>
      <w:r w:rsidR="003927E4" w:rsidRPr="00C31F60">
        <w:t xml:space="preserve"> </w:t>
      </w:r>
      <w:r w:rsidRPr="00C31F60">
        <w:t xml:space="preserve">единая точка зрения относительно научного статуса теории коммуникации, ее объекта и предмета, а также </w:t>
      </w:r>
      <w:r w:rsidR="003927E4" w:rsidRPr="00C31F60">
        <w:t>е</w:t>
      </w:r>
      <w:r w:rsidRPr="00C31F60">
        <w:t xml:space="preserve">е места в  системе современного </w:t>
      </w:r>
      <w:proofErr w:type="spellStart"/>
      <w:r w:rsidRPr="00C31F60">
        <w:t>социогуманитарного</w:t>
      </w:r>
      <w:proofErr w:type="spellEnd"/>
      <w:r w:rsidRPr="00C31F60">
        <w:t xml:space="preserve"> знания и вузовского образования</w:t>
      </w:r>
      <w:r w:rsidR="003927E4" w:rsidRPr="00C31F60">
        <w:t xml:space="preserve"> </w:t>
      </w:r>
      <w:r w:rsidRPr="00C31F60">
        <w:t xml:space="preserve">пока </w:t>
      </w:r>
      <w:r w:rsidR="00530AA1" w:rsidRPr="00C31F60">
        <w:t xml:space="preserve">имеет дискуссионный характер. </w:t>
      </w:r>
    </w:p>
    <w:p w14:paraId="490F557F" w14:textId="6017922E" w:rsidR="00860495" w:rsidRDefault="00860495" w:rsidP="00C31F60">
      <w:pPr>
        <w:ind w:firstLine="426"/>
        <w:contextualSpacing/>
        <w:rPr>
          <w:sz w:val="28"/>
          <w:szCs w:val="28"/>
        </w:rPr>
      </w:pPr>
    </w:p>
    <w:p w14:paraId="034FCAE0" w14:textId="0E9A4213" w:rsidR="004F36B8" w:rsidRDefault="004F36B8" w:rsidP="003927E4">
      <w:pPr>
        <w:contextualSpacing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E59464" wp14:editId="57360416">
                <wp:simplePos x="0" y="0"/>
                <wp:positionH relativeFrom="margin">
                  <wp:posOffset>1990611</wp:posOffset>
                </wp:positionH>
                <wp:positionV relativeFrom="paragraph">
                  <wp:posOffset>1217124</wp:posOffset>
                </wp:positionV>
                <wp:extent cx="1808243" cy="627693"/>
                <wp:effectExtent l="0" t="0" r="20955" b="2032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8243" cy="6276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EE55CF7" w14:textId="423C5FBB" w:rsidR="00207597" w:rsidRPr="00530AA1" w:rsidRDefault="00207597" w:rsidP="004F36B8">
                            <w:pPr>
                              <w:jc w:val="center"/>
                              <w:rPr>
                                <w:color w:val="1F3864" w:themeColor="accent1" w:themeShade="80"/>
                                <w:sz w:val="36"/>
                                <w:szCs w:val="36"/>
                              </w:rPr>
                            </w:pPr>
                            <w:r w:rsidRPr="00530AA1">
                              <w:rPr>
                                <w:color w:val="1F3864" w:themeColor="accent1" w:themeShade="80"/>
                                <w:sz w:val="36"/>
                                <w:szCs w:val="36"/>
                              </w:rPr>
                              <w:t>Теория</w:t>
                            </w:r>
                          </w:p>
                          <w:p w14:paraId="21315CA1" w14:textId="1F4F73CD" w:rsidR="00207597" w:rsidRPr="00530AA1" w:rsidRDefault="00207597" w:rsidP="004F36B8">
                            <w:pPr>
                              <w:jc w:val="center"/>
                              <w:rPr>
                                <w:color w:val="1F3864" w:themeColor="accent1" w:themeShade="80"/>
                                <w:sz w:val="36"/>
                                <w:szCs w:val="36"/>
                              </w:rPr>
                            </w:pPr>
                            <w:r w:rsidRPr="00530AA1">
                              <w:rPr>
                                <w:color w:val="1F3864" w:themeColor="accent1" w:themeShade="80"/>
                                <w:sz w:val="36"/>
                                <w:szCs w:val="36"/>
                              </w:rPr>
                              <w:t>коммуникации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59464" id="Надпись 9" o:spid="_x0000_s1027" type="#_x0000_t202" style="position:absolute;margin-left:156.75pt;margin-top:95.85pt;width:142.4pt;height:4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" fillcolor="white [3201]" strokecolor="white [3212]" strokeweight=".5pt">
                <v:textbox>
                  <w:txbxContent>
                    <w:p w14:paraId="4EE55CF7" w14:textId="423C5FBB" w:rsidR="00207597" w:rsidRPr="00530AA1" w:rsidRDefault="00207597" w:rsidP="004F36B8">
                      <w:pPr>
                        <w:jc w:val="center"/>
                        <w:rPr>
                          <w:color w:val="1F3864" w:themeColor="accent1" w:themeShade="80"/>
                          <w:sz w:val="36"/>
                          <w:szCs w:val="36"/>
                        </w:rPr>
                      </w:pPr>
                      <w:r w:rsidRPr="00530AA1">
                        <w:rPr>
                          <w:color w:val="1F3864" w:themeColor="accent1" w:themeShade="80"/>
                          <w:sz w:val="36"/>
                          <w:szCs w:val="36"/>
                        </w:rPr>
                        <w:t>Теория</w:t>
                      </w:r>
                    </w:p>
                    <w:p w14:paraId="21315CA1" w14:textId="1F4F73CD" w:rsidR="00207597" w:rsidRPr="00530AA1" w:rsidRDefault="00207597" w:rsidP="004F36B8">
                      <w:pPr>
                        <w:jc w:val="center"/>
                        <w:rPr>
                          <w:color w:val="1F3864" w:themeColor="accent1" w:themeShade="80"/>
                          <w:sz w:val="36"/>
                          <w:szCs w:val="36"/>
                        </w:rPr>
                      </w:pPr>
                      <w:r w:rsidRPr="00530AA1">
                        <w:rPr>
                          <w:color w:val="1F3864" w:themeColor="accent1" w:themeShade="80"/>
                          <w:sz w:val="36"/>
                          <w:szCs w:val="36"/>
                        </w:rPr>
                        <w:t>коммуникации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09762BAF" wp14:editId="2CFEFDC2">
            <wp:extent cx="5834418" cy="3200400"/>
            <wp:effectExtent l="0" t="0" r="0" b="19050"/>
            <wp:docPr id="8" name="Схе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14:paraId="4F34518C" w14:textId="25294213" w:rsidR="004F36B8" w:rsidRDefault="004F36B8" w:rsidP="003927E4">
      <w:pPr>
        <w:contextualSpacing/>
        <w:rPr>
          <w:sz w:val="28"/>
          <w:szCs w:val="28"/>
        </w:rPr>
      </w:pPr>
    </w:p>
    <w:p w14:paraId="3AD8A10E" w14:textId="504DDB30" w:rsidR="004F36B8" w:rsidRPr="004F36B8" w:rsidRDefault="00C31F60" w:rsidP="004F36B8">
      <w:pPr>
        <w:contextualSpacing/>
        <w:jc w:val="center"/>
        <w:rPr>
          <w:sz w:val="44"/>
          <w:szCs w:val="44"/>
        </w:rPr>
      </w:pPr>
      <w:r>
        <w:rPr>
          <w:color w:val="000000"/>
          <w:w w:val="104"/>
        </w:rPr>
        <w:t>Рисунок</w:t>
      </w:r>
      <w:r w:rsidR="004F36B8" w:rsidRPr="004F36B8">
        <w:rPr>
          <w:color w:val="000000"/>
          <w:w w:val="104"/>
        </w:rPr>
        <w:t xml:space="preserve"> 1</w:t>
      </w:r>
      <w:r>
        <w:rPr>
          <w:color w:val="000000"/>
          <w:w w:val="104"/>
        </w:rPr>
        <w:t xml:space="preserve"> -</w:t>
      </w:r>
      <w:r w:rsidR="004F36B8" w:rsidRPr="004F36B8">
        <w:rPr>
          <w:color w:val="000000"/>
          <w:w w:val="104"/>
        </w:rPr>
        <w:t xml:space="preserve"> Теория коммуникации в системе наук</w:t>
      </w:r>
    </w:p>
    <w:p w14:paraId="5315449A" w14:textId="3FBCB8B3" w:rsidR="00860495" w:rsidRDefault="00860495" w:rsidP="003927E4">
      <w:pPr>
        <w:contextualSpacing/>
        <w:rPr>
          <w:sz w:val="28"/>
          <w:szCs w:val="28"/>
        </w:rPr>
      </w:pPr>
    </w:p>
    <w:p w14:paraId="07D7216C" w14:textId="77777777" w:rsidR="00601B9E" w:rsidRDefault="00601B9E" w:rsidP="003927E4">
      <w:pPr>
        <w:contextualSpacing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EFBE332" wp14:editId="12D2DF60">
            <wp:extent cx="5486400" cy="3200400"/>
            <wp:effectExtent l="0" t="57150" r="0" b="5715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14:paraId="5932F262" w14:textId="77777777" w:rsidR="00601B9E" w:rsidRDefault="00601B9E" w:rsidP="003927E4">
      <w:pPr>
        <w:contextualSpacing/>
        <w:rPr>
          <w:sz w:val="28"/>
          <w:szCs w:val="28"/>
        </w:rPr>
      </w:pPr>
    </w:p>
    <w:p w14:paraId="3E272756" w14:textId="461A26E5" w:rsidR="00601B9E" w:rsidRPr="00F72FA6" w:rsidRDefault="00C31F60" w:rsidP="004F36B8">
      <w:pPr>
        <w:contextualSpacing/>
        <w:jc w:val="center"/>
      </w:pPr>
      <w:bookmarkStart w:id="3" w:name="_Hlk48141311"/>
      <w:r w:rsidRPr="00F72FA6">
        <w:t xml:space="preserve">Рисунок </w:t>
      </w:r>
      <w:r w:rsidR="004F36B8" w:rsidRPr="00F72FA6">
        <w:t>2</w:t>
      </w:r>
      <w:r w:rsidRPr="00F72FA6">
        <w:t xml:space="preserve"> -</w:t>
      </w:r>
      <w:r w:rsidR="004F36B8" w:rsidRPr="00F72FA6">
        <w:t xml:space="preserve"> Структура теории коммуникации как области знания</w:t>
      </w:r>
    </w:p>
    <w:bookmarkEnd w:id="3"/>
    <w:p w14:paraId="722BDE43" w14:textId="77777777" w:rsidR="0087133C" w:rsidRPr="00F72FA6" w:rsidRDefault="0087133C" w:rsidP="003927E4">
      <w:pPr>
        <w:rPr>
          <w:lang w:eastAsia="en-US"/>
        </w:rPr>
      </w:pPr>
    </w:p>
    <w:p w14:paraId="193D0807" w14:textId="77777777" w:rsidR="0025590C" w:rsidRPr="00F72FA6" w:rsidRDefault="0087133C" w:rsidP="00C31F60">
      <w:pPr>
        <w:jc w:val="both"/>
      </w:pPr>
      <w:r w:rsidRPr="00F72FA6">
        <w:t>Коммуникация – необходимое и обязательное условие жизнедеятельности человека, фундаментальная основа существования общества.</w:t>
      </w:r>
      <w:r w:rsidR="0025590C" w:rsidRPr="00F72FA6">
        <w:t xml:space="preserve"> Существует множество определений этого понятия. </w:t>
      </w:r>
      <w:r w:rsidR="0025590C" w:rsidRPr="00F72FA6">
        <w:rPr>
          <w:lang w:eastAsia="en-US"/>
        </w:rPr>
        <w:t xml:space="preserve">В </w:t>
      </w:r>
      <w:r w:rsidR="0025590C" w:rsidRPr="00F72FA6">
        <w:t>предельно</w:t>
      </w:r>
      <w:r w:rsidR="0025590C" w:rsidRPr="00F72FA6">
        <w:rPr>
          <w:lang w:eastAsia="en-US"/>
        </w:rPr>
        <w:t xml:space="preserve"> широком смысле коммуникация — это средство связи любых объектов мира. </w:t>
      </w:r>
    </w:p>
    <w:p w14:paraId="2CE1E421" w14:textId="77777777" w:rsidR="00F72FA6" w:rsidRPr="00F72FA6" w:rsidRDefault="00F72FA6" w:rsidP="0087133C"/>
    <w:p w14:paraId="489119F6" w14:textId="5F0173D2" w:rsidR="0087133C" w:rsidRPr="00F72FA6" w:rsidRDefault="00F72FA6" w:rsidP="0087133C">
      <w:r w:rsidRPr="00F72FA6">
        <w:rPr>
          <w:b/>
          <w:bCs/>
        </w:rPr>
        <w:t>Внимание!</w:t>
      </w:r>
      <w:r w:rsidRPr="00F72FA6">
        <w:t xml:space="preserve"> </w:t>
      </w:r>
      <w:r w:rsidR="0025590C" w:rsidRPr="00F72FA6">
        <w:t xml:space="preserve">При знакомстве с источниками </w:t>
      </w:r>
      <w:r w:rsidRPr="00F72FA6">
        <w:t>сформируйте свое понимание того</w:t>
      </w:r>
      <w:r w:rsidR="0025590C" w:rsidRPr="00F72FA6">
        <w:t xml:space="preserve">, </w:t>
      </w:r>
      <w:r w:rsidR="0025590C" w:rsidRPr="00F72FA6">
        <w:rPr>
          <w:u w:val="single"/>
        </w:rPr>
        <w:t>в чем состоит особенность коммуникации в обществе</w:t>
      </w:r>
      <w:r w:rsidR="0025590C" w:rsidRPr="00F72FA6">
        <w:t xml:space="preserve">? </w:t>
      </w:r>
    </w:p>
    <w:p w14:paraId="06CEE83D" w14:textId="77777777" w:rsidR="00F72FA6" w:rsidRPr="00F72FA6" w:rsidRDefault="00F72FA6" w:rsidP="003927E4">
      <w:pPr>
        <w:contextualSpacing/>
      </w:pPr>
    </w:p>
    <w:p w14:paraId="2A00BC42" w14:textId="55C522A5" w:rsidR="0087133C" w:rsidRPr="00F72FA6" w:rsidRDefault="0025590C" w:rsidP="00F72FA6">
      <w:pPr>
        <w:contextualSpacing/>
        <w:jc w:val="both"/>
      </w:pPr>
      <w:r w:rsidRPr="00F72FA6">
        <w:t xml:space="preserve">Одно из определений </w:t>
      </w:r>
      <w:r w:rsidRPr="00F72FA6">
        <w:rPr>
          <w:b/>
          <w:bCs/>
        </w:rPr>
        <w:t>социальной коммуникации</w:t>
      </w:r>
      <w:r w:rsidRPr="00F72FA6">
        <w:t>:</w:t>
      </w:r>
      <w:r w:rsidR="007F4E47" w:rsidRPr="00F72FA6">
        <w:t xml:space="preserve"> это деятельность, направленная на </w:t>
      </w:r>
      <w:proofErr w:type="gramStart"/>
      <w:r w:rsidR="007F4E47" w:rsidRPr="00F72FA6">
        <w:t>передвижение  смыслов</w:t>
      </w:r>
      <w:proofErr w:type="gramEnd"/>
      <w:r w:rsidR="007F4E47" w:rsidRPr="00F72FA6">
        <w:t xml:space="preserve"> (смысл  —  целостное  содержание  высказывания) в коммуникативном  пространстве.  </w:t>
      </w:r>
    </w:p>
    <w:p w14:paraId="1852F157" w14:textId="77777777" w:rsidR="0087133C" w:rsidRPr="00F72FA6" w:rsidRDefault="0087133C" w:rsidP="00F72FA6">
      <w:pPr>
        <w:contextualSpacing/>
        <w:jc w:val="both"/>
      </w:pPr>
    </w:p>
    <w:p w14:paraId="22A41DF8" w14:textId="2B68A450" w:rsidR="00C03417" w:rsidRPr="00F72FA6" w:rsidRDefault="007F4E47" w:rsidP="00F72FA6">
      <w:pPr>
        <w:contextualSpacing/>
        <w:jc w:val="both"/>
      </w:pPr>
      <w:r w:rsidRPr="00F72FA6">
        <w:t xml:space="preserve">Элементарная единица коммуникационной деятельности </w:t>
      </w:r>
      <w:r w:rsidR="0025590C" w:rsidRPr="00F72FA6">
        <w:t>является</w:t>
      </w:r>
      <w:r w:rsidRPr="00F72FA6">
        <w:t xml:space="preserve"> </w:t>
      </w:r>
      <w:r w:rsidRPr="00F72FA6">
        <w:rPr>
          <w:b/>
          <w:bCs/>
        </w:rPr>
        <w:t>коммуникационное действие</w:t>
      </w:r>
      <w:r w:rsidR="0087133C" w:rsidRPr="00F72FA6">
        <w:t>:</w:t>
      </w:r>
      <w:r w:rsidRPr="00F72FA6">
        <w:t xml:space="preserve"> завершенная операция смыслового взаимодействия, происходящая без смены участников коммуникации.</w:t>
      </w:r>
    </w:p>
    <w:p w14:paraId="3C7DB016" w14:textId="1584841F" w:rsidR="005E1E2A" w:rsidRPr="00F72FA6" w:rsidRDefault="0025590C" w:rsidP="003927E4">
      <w:pPr>
        <w:contextualSpacing/>
      </w:pPr>
      <w:r w:rsidRPr="00F72FA6">
        <w:t xml:space="preserve">Одна из схем коммуникативного действия </w:t>
      </w:r>
      <w:r w:rsidR="00F72FA6" w:rsidRPr="00F72FA6">
        <w:t xml:space="preserve">представлена </w:t>
      </w:r>
      <w:r w:rsidRPr="00F72FA6">
        <w:t xml:space="preserve">на </w:t>
      </w:r>
      <w:r w:rsidR="00F72FA6" w:rsidRPr="00F72FA6">
        <w:t>рисунке</w:t>
      </w:r>
      <w:r w:rsidRPr="00F72FA6">
        <w:t xml:space="preserve"> 3.</w:t>
      </w:r>
    </w:p>
    <w:p w14:paraId="04B8B440" w14:textId="4A0FB7FE" w:rsidR="0087133C" w:rsidRDefault="0087133C" w:rsidP="0025590C">
      <w:pPr>
        <w:contextualSpacing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5812730C" wp14:editId="56D48327">
            <wp:extent cx="3810000" cy="1876425"/>
            <wp:effectExtent l="0" t="0" r="0" b="9525"/>
            <wp:docPr id="2" name="Рисунок 2" descr="Изображение выглядит как рисунок, устройство&#10;&#10;Автоматически созданное описа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рисунок, устройство&#10;&#10;Автоматически созданное описание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643BE" w14:textId="77777777" w:rsidR="00B62C47" w:rsidRPr="00F72FA6" w:rsidRDefault="00B62C47" w:rsidP="003927E4">
      <w:pPr>
        <w:contextualSpacing/>
        <w:rPr>
          <w:color w:val="000000"/>
          <w:spacing w:val="-5"/>
          <w:w w:val="107"/>
        </w:rPr>
      </w:pPr>
    </w:p>
    <w:p w14:paraId="54DB9C95" w14:textId="12BB525E" w:rsidR="00B62C47" w:rsidRPr="00F72FA6" w:rsidRDefault="00F72FA6" w:rsidP="00F72FA6">
      <w:pPr>
        <w:contextualSpacing/>
        <w:jc w:val="center"/>
        <w:rPr>
          <w:color w:val="000000"/>
          <w:spacing w:val="-5"/>
          <w:w w:val="107"/>
        </w:rPr>
      </w:pPr>
      <w:r w:rsidRPr="00F72FA6">
        <w:rPr>
          <w:color w:val="000000"/>
          <w:spacing w:val="-5"/>
          <w:w w:val="107"/>
        </w:rPr>
        <w:t xml:space="preserve">Рисунок </w:t>
      </w:r>
      <w:r>
        <w:rPr>
          <w:color w:val="000000"/>
          <w:spacing w:val="-5"/>
          <w:w w:val="107"/>
        </w:rPr>
        <w:t>3</w:t>
      </w:r>
      <w:r w:rsidRPr="00F72FA6">
        <w:rPr>
          <w:color w:val="000000"/>
          <w:spacing w:val="-5"/>
          <w:w w:val="107"/>
        </w:rPr>
        <w:t xml:space="preserve"> - </w:t>
      </w:r>
      <w:r>
        <w:t>С</w:t>
      </w:r>
      <w:r w:rsidRPr="00F72FA6">
        <w:t>хем</w:t>
      </w:r>
      <w:r>
        <w:t>а</w:t>
      </w:r>
      <w:r w:rsidRPr="00F72FA6">
        <w:t xml:space="preserve"> коммуникативного действия</w:t>
      </w:r>
    </w:p>
    <w:p w14:paraId="53C963AE" w14:textId="77777777" w:rsidR="00B62C47" w:rsidRPr="003927E4" w:rsidRDefault="00B62C47" w:rsidP="003927E4">
      <w:pPr>
        <w:contextualSpacing/>
        <w:rPr>
          <w:sz w:val="28"/>
          <w:szCs w:val="28"/>
        </w:rPr>
      </w:pPr>
    </w:p>
    <w:p w14:paraId="4CFEE757" w14:textId="27F48A46" w:rsidR="007F4E47" w:rsidRPr="008F241E" w:rsidRDefault="007F4E47" w:rsidP="0025590C">
      <w:pPr>
        <w:contextualSpacing/>
        <w:jc w:val="center"/>
        <w:rPr>
          <w:b/>
        </w:rPr>
      </w:pPr>
    </w:p>
    <w:p w14:paraId="17B47977" w14:textId="7C3536C8" w:rsidR="003927E4" w:rsidRPr="008F241E" w:rsidRDefault="007F4E47" w:rsidP="008F241E">
      <w:pPr>
        <w:contextualSpacing/>
        <w:jc w:val="both"/>
        <w:rPr>
          <w:bCs/>
        </w:rPr>
      </w:pPr>
      <w:r w:rsidRPr="008F241E">
        <w:rPr>
          <w:bCs/>
        </w:rPr>
        <w:t xml:space="preserve">В следующей теме </w:t>
      </w:r>
      <w:r w:rsidR="008F241E" w:rsidRPr="008F241E">
        <w:rPr>
          <w:bCs/>
        </w:rPr>
        <w:t>В</w:t>
      </w:r>
      <w:r w:rsidRPr="008F241E">
        <w:rPr>
          <w:bCs/>
        </w:rPr>
        <w:t xml:space="preserve">ы узнаете о разнообразных теориях социальной коммуникации, в которых </w:t>
      </w:r>
      <w:r w:rsidR="0087133C" w:rsidRPr="008F241E">
        <w:rPr>
          <w:bCs/>
        </w:rPr>
        <w:t>отражено</w:t>
      </w:r>
      <w:r w:rsidRPr="008F241E">
        <w:rPr>
          <w:bCs/>
        </w:rPr>
        <w:t xml:space="preserve"> понимание социальной коммуникации как сложного явления</w:t>
      </w:r>
      <w:r w:rsidR="00CC094D" w:rsidRPr="008F241E">
        <w:rPr>
          <w:bCs/>
        </w:rPr>
        <w:t xml:space="preserve">, </w:t>
      </w:r>
      <w:r w:rsidRPr="008F241E">
        <w:rPr>
          <w:bCs/>
        </w:rPr>
        <w:t>структурных элементах</w:t>
      </w:r>
      <w:r w:rsidR="00CC094D" w:rsidRPr="008F241E">
        <w:rPr>
          <w:bCs/>
        </w:rPr>
        <w:t xml:space="preserve"> </w:t>
      </w:r>
      <w:r w:rsidR="0087133C" w:rsidRPr="008F241E">
        <w:rPr>
          <w:bCs/>
        </w:rPr>
        <w:t xml:space="preserve">коммуникативного действия, </w:t>
      </w:r>
      <w:r w:rsidR="00CC094D" w:rsidRPr="008F241E">
        <w:rPr>
          <w:bCs/>
        </w:rPr>
        <w:t>и</w:t>
      </w:r>
      <w:r w:rsidRPr="008F241E">
        <w:rPr>
          <w:bCs/>
        </w:rPr>
        <w:t xml:space="preserve"> </w:t>
      </w:r>
      <w:r w:rsidR="00CC094D" w:rsidRPr="008F241E">
        <w:rPr>
          <w:bCs/>
        </w:rPr>
        <w:t xml:space="preserve">законах </w:t>
      </w:r>
      <w:r w:rsidR="0087133C" w:rsidRPr="008F241E">
        <w:rPr>
          <w:bCs/>
        </w:rPr>
        <w:t>коммуникации</w:t>
      </w:r>
    </w:p>
    <w:p w14:paraId="0E05AED3" w14:textId="77777777" w:rsidR="0025590C" w:rsidRDefault="0025590C" w:rsidP="0025590C">
      <w:pPr>
        <w:contextualSpacing/>
        <w:jc w:val="center"/>
        <w:rPr>
          <w:rFonts w:ascii="Helvetica" w:hAnsi="Helvetica" w:cs="Helvetica"/>
          <w:color w:val="000000"/>
          <w:lang w:eastAsia="en-US"/>
        </w:rPr>
      </w:pPr>
    </w:p>
    <w:p w14:paraId="6AF85B94" w14:textId="7CFC240A" w:rsidR="00D27167" w:rsidRPr="00CF71F1" w:rsidRDefault="008F241E" w:rsidP="00D27167">
      <w:pPr>
        <w:contextualSpacing/>
        <w:rPr>
          <w:color w:val="000000"/>
          <w:spacing w:val="-3"/>
          <w:w w:val="107"/>
        </w:rPr>
      </w:pPr>
      <w:r w:rsidRPr="00CF71F1">
        <w:rPr>
          <w:b/>
        </w:rPr>
        <w:t>Внимание!</w:t>
      </w:r>
      <w:r w:rsidRPr="00CF71F1">
        <w:rPr>
          <w:bCs/>
        </w:rPr>
        <w:t xml:space="preserve"> </w:t>
      </w:r>
      <w:r w:rsidR="00607729" w:rsidRPr="00CF71F1">
        <w:rPr>
          <w:bCs/>
        </w:rPr>
        <w:t>О</w:t>
      </w:r>
      <w:r w:rsidR="00CF71F1" w:rsidRPr="00CF71F1">
        <w:rPr>
          <w:bCs/>
        </w:rPr>
        <w:t>пределите для себя что понимается под</w:t>
      </w:r>
      <w:r w:rsidR="00607729" w:rsidRPr="00CF71F1">
        <w:rPr>
          <w:bCs/>
        </w:rPr>
        <w:t xml:space="preserve"> функция</w:t>
      </w:r>
      <w:r w:rsidR="00CF71F1" w:rsidRPr="00CF71F1">
        <w:rPr>
          <w:bCs/>
        </w:rPr>
        <w:t>ми</w:t>
      </w:r>
      <w:r w:rsidR="00607729" w:rsidRPr="00CF71F1">
        <w:rPr>
          <w:bCs/>
        </w:rPr>
        <w:t xml:space="preserve"> теории коммуникации</w:t>
      </w:r>
      <w:r w:rsidR="00CF71F1" w:rsidRPr="00CF71F1">
        <w:rPr>
          <w:bCs/>
        </w:rPr>
        <w:t xml:space="preserve">: </w:t>
      </w:r>
      <w:r w:rsidR="00D27167" w:rsidRPr="00CF71F1">
        <w:rPr>
          <w:color w:val="000000"/>
          <w:spacing w:val="-8"/>
          <w:w w:val="106"/>
        </w:rPr>
        <w:t>познавательн</w:t>
      </w:r>
      <w:r w:rsidR="00CF71F1" w:rsidRPr="00CF71F1">
        <w:rPr>
          <w:color w:val="000000"/>
          <w:spacing w:val="-8"/>
          <w:w w:val="106"/>
        </w:rPr>
        <w:t xml:space="preserve">ой, </w:t>
      </w:r>
      <w:r w:rsidR="00D27167" w:rsidRPr="00CF71F1">
        <w:rPr>
          <w:color w:val="000000"/>
          <w:spacing w:val="-5"/>
          <w:w w:val="107"/>
        </w:rPr>
        <w:t>методологическ</w:t>
      </w:r>
      <w:r w:rsidR="00CF71F1" w:rsidRPr="00CF71F1">
        <w:rPr>
          <w:color w:val="000000"/>
          <w:spacing w:val="-5"/>
          <w:w w:val="107"/>
        </w:rPr>
        <w:t xml:space="preserve">ой, </w:t>
      </w:r>
      <w:r w:rsidR="00D27167" w:rsidRPr="00CF71F1">
        <w:rPr>
          <w:color w:val="000000"/>
          <w:spacing w:val="-3"/>
          <w:w w:val="107"/>
        </w:rPr>
        <w:t>прогностическ</w:t>
      </w:r>
      <w:r w:rsidR="00CF71F1" w:rsidRPr="00CF71F1">
        <w:rPr>
          <w:color w:val="000000"/>
          <w:spacing w:val="-3"/>
          <w:w w:val="107"/>
        </w:rPr>
        <w:t>ой</w:t>
      </w:r>
      <w:r w:rsidR="0059486D">
        <w:rPr>
          <w:color w:val="000000"/>
          <w:spacing w:val="-3"/>
          <w:w w:val="107"/>
        </w:rPr>
        <w:t>.</w:t>
      </w:r>
    </w:p>
    <w:p w14:paraId="447BEF99" w14:textId="16D53FB7" w:rsidR="00607729" w:rsidRPr="00F7115D" w:rsidRDefault="00CF71F1" w:rsidP="003927E4">
      <w:pPr>
        <w:contextualSpacing/>
        <w:rPr>
          <w:b/>
        </w:rPr>
      </w:pPr>
      <w:r w:rsidRPr="00F7115D">
        <w:rPr>
          <w:b/>
        </w:rPr>
        <w:t xml:space="preserve">В заключении отметим, что </w:t>
      </w:r>
    </w:p>
    <w:p w14:paraId="596B6868" w14:textId="2C7BC7C6" w:rsidR="00B57F1E" w:rsidRPr="00A96EE5" w:rsidRDefault="00B57F1E" w:rsidP="00A96EE5">
      <w:pPr>
        <w:shd w:val="clear" w:color="auto" w:fill="FFFFFF"/>
        <w:ind w:left="29" w:right="14"/>
        <w:jc w:val="both"/>
        <w:rPr>
          <w:bCs/>
        </w:rPr>
      </w:pPr>
      <w:r w:rsidRPr="00CF71F1">
        <w:rPr>
          <w:color w:val="000000"/>
          <w:spacing w:val="-5"/>
          <w:w w:val="105"/>
        </w:rPr>
        <w:t>1</w:t>
      </w:r>
      <w:r w:rsidRPr="00A96EE5">
        <w:rPr>
          <w:bCs/>
        </w:rPr>
        <w:t xml:space="preserve">. Коммуникация </w:t>
      </w:r>
      <w:proofErr w:type="gramStart"/>
      <w:r w:rsidR="00CF71F1" w:rsidRPr="00A96EE5">
        <w:rPr>
          <w:bCs/>
        </w:rPr>
        <w:t xml:space="preserve">- </w:t>
      </w:r>
      <w:r w:rsidRPr="00A96EE5">
        <w:rPr>
          <w:bCs/>
        </w:rPr>
        <w:t>это</w:t>
      </w:r>
      <w:proofErr w:type="gramEnd"/>
      <w:r w:rsidRPr="00A96EE5">
        <w:rPr>
          <w:bCs/>
        </w:rPr>
        <w:t xml:space="preserve"> сложное и многогранное явление, представляющее собой необходимое условие и фундаментальную основу существования человеческого общества и природных сообществ. Этим объясняется пристальное внимание, которое уделяют проблемам коммуникации социально-гуманитарные, естественные и технические науки.</w:t>
      </w:r>
    </w:p>
    <w:p w14:paraId="08915239" w14:textId="3776473A" w:rsidR="00B57F1E" w:rsidRPr="00A96EE5" w:rsidRDefault="00B57F1E" w:rsidP="00A96EE5">
      <w:pPr>
        <w:shd w:val="clear" w:color="auto" w:fill="FFFFFF"/>
        <w:ind w:left="19" w:right="29"/>
        <w:jc w:val="both"/>
        <w:rPr>
          <w:bCs/>
        </w:rPr>
      </w:pPr>
      <w:r w:rsidRPr="00A96EE5">
        <w:rPr>
          <w:bCs/>
        </w:rPr>
        <w:t>2. Теория коммуникации представляет собой многоуровневую систему коммуникативного знания, в которой каждый из уровней обобщает и интегрирует теоретические результаты исследований коммуникативных процессов в природе, обществе и технике, достигнутые другими науками.</w:t>
      </w:r>
    </w:p>
    <w:p w14:paraId="4A0C1286" w14:textId="33CBE8B6" w:rsidR="00B57F1E" w:rsidRPr="00A96EE5" w:rsidRDefault="00B57F1E" w:rsidP="00A96EE5">
      <w:pPr>
        <w:shd w:val="clear" w:color="auto" w:fill="FFFFFF"/>
        <w:ind w:left="10" w:right="29"/>
        <w:jc w:val="both"/>
        <w:rPr>
          <w:bCs/>
        </w:rPr>
      </w:pPr>
      <w:r w:rsidRPr="00A96EE5">
        <w:rPr>
          <w:bCs/>
        </w:rPr>
        <w:t>3. Теория коммуникации располагает собственным, теоретическим арсеналом, отвечающим строгим критериям научности: у нее есть свой предмет, категориальный аппарат, свои законы, общие и специфические методы исследования коммуникативных процессов.</w:t>
      </w:r>
    </w:p>
    <w:p w14:paraId="532D8370" w14:textId="77777777" w:rsidR="00241E17" w:rsidRDefault="00241E17" w:rsidP="003927E4">
      <w:pPr>
        <w:contextualSpacing/>
        <w:rPr>
          <w:b/>
        </w:rPr>
      </w:pPr>
    </w:p>
    <w:p w14:paraId="2A697810" w14:textId="07287391" w:rsidR="00241E17" w:rsidRDefault="00241E17" w:rsidP="003927E4">
      <w:pPr>
        <w:contextualSpacing/>
        <w:rPr>
          <w:b/>
        </w:rPr>
      </w:pPr>
      <w:r w:rsidRPr="00241E17">
        <w:rPr>
          <w:b/>
        </w:rPr>
        <w:t>Основные источники по теме 1.1:</w:t>
      </w:r>
    </w:p>
    <w:p w14:paraId="35E624D1" w14:textId="2D2ABF40" w:rsidR="00A96EE5" w:rsidRPr="00A96EE5" w:rsidRDefault="00A96EE5" w:rsidP="00937A44">
      <w:pPr>
        <w:pStyle w:val="a4"/>
        <w:shd w:val="clear" w:color="auto" w:fill="FFFFFF"/>
        <w:ind w:left="284"/>
        <w:rPr>
          <w:rFonts w:ascii="Times New Roman" w:hAnsi="Times New Roman"/>
          <w:b/>
          <w:sz w:val="24"/>
          <w:szCs w:val="24"/>
        </w:rPr>
      </w:pPr>
      <w:proofErr w:type="gramStart"/>
      <w:r w:rsidRPr="00A96EE5">
        <w:rPr>
          <w:rFonts w:ascii="Times New Roman" w:hAnsi="Times New Roman"/>
          <w:b/>
          <w:sz w:val="24"/>
          <w:szCs w:val="24"/>
        </w:rPr>
        <w:t xml:space="preserve">Презентация </w:t>
      </w:r>
      <w:r w:rsidRPr="00A96EE5">
        <w:rPr>
          <w:rFonts w:ascii="Times New Roman" w:hAnsi="Times New Roman"/>
          <w:sz w:val="24"/>
          <w:szCs w:val="24"/>
        </w:rPr>
        <w:t xml:space="preserve"> «</w:t>
      </w:r>
      <w:proofErr w:type="gramEnd"/>
      <w:r w:rsidRPr="00A96EE5">
        <w:rPr>
          <w:rFonts w:ascii="Times New Roman" w:hAnsi="Times New Roman"/>
          <w:b/>
          <w:sz w:val="24"/>
          <w:szCs w:val="24"/>
        </w:rPr>
        <w:t>Лекция 1_Коммуникология как область знания»</w:t>
      </w:r>
    </w:p>
    <w:p w14:paraId="3177CAF3" w14:textId="3E43240A" w:rsidR="00241E17" w:rsidRPr="0059486D" w:rsidRDefault="0059486D" w:rsidP="00937A44">
      <w:pPr>
        <w:pStyle w:val="a4"/>
        <w:shd w:val="clear" w:color="auto" w:fill="FFFFFF"/>
        <w:ind w:left="284"/>
        <w:rPr>
          <w:rFonts w:ascii="Times New Roman" w:hAnsi="Times New Roman"/>
          <w:sz w:val="24"/>
          <w:szCs w:val="24"/>
        </w:rPr>
      </w:pPr>
      <w:r w:rsidRPr="0059486D">
        <w:rPr>
          <w:rFonts w:ascii="Times New Roman" w:hAnsi="Times New Roman"/>
          <w:color w:val="000000"/>
          <w:sz w:val="24"/>
          <w:szCs w:val="24"/>
        </w:rPr>
        <w:t xml:space="preserve">Голуб, О. Ю. Теория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</w:rPr>
        <w:t>коммуникации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</w:rPr>
        <w:t xml:space="preserve"> учебник / О. Ю. Голуб, С. В. Тихонова. —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</w:rPr>
        <w:t xml:space="preserve"> Дашков и К, Ай Пи Эр Медиа, 2016. — 338 c. — ISBN 978-5-394-01262-4. —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http://www.iprbookshop.ru/57124.html (дата обращения: 21.07.2020). — Режим доступа: для </w:t>
      </w:r>
      <w:proofErr w:type="spellStart"/>
      <w:r w:rsidRPr="0059486D">
        <w:rPr>
          <w:rFonts w:ascii="Times New Roman" w:hAnsi="Times New Roman"/>
          <w:color w:val="000000"/>
          <w:sz w:val="24"/>
          <w:szCs w:val="24"/>
        </w:rPr>
        <w:t>авторизир</w:t>
      </w:r>
      <w:proofErr w:type="spellEnd"/>
      <w:r w:rsidRPr="0059486D">
        <w:rPr>
          <w:rFonts w:ascii="Times New Roman" w:hAnsi="Times New Roman"/>
          <w:color w:val="000000"/>
          <w:sz w:val="24"/>
          <w:szCs w:val="24"/>
        </w:rPr>
        <w:t xml:space="preserve">. Пользователей </w:t>
      </w:r>
      <w:r w:rsidR="00241E17" w:rsidRPr="0059486D">
        <w:rPr>
          <w:rFonts w:ascii="Times New Roman" w:hAnsi="Times New Roman"/>
          <w:sz w:val="24"/>
          <w:szCs w:val="24"/>
        </w:rPr>
        <w:t>– с.9-25,103-107</w:t>
      </w:r>
    </w:p>
    <w:p w14:paraId="5BB1A238" w14:textId="17509EFF" w:rsidR="00241E17" w:rsidRPr="0059486D" w:rsidRDefault="0059486D" w:rsidP="00937A44">
      <w:pPr>
        <w:pStyle w:val="a4"/>
        <w:ind w:left="284"/>
        <w:rPr>
          <w:rFonts w:ascii="Times New Roman" w:hAnsi="Times New Roman"/>
          <w:sz w:val="24"/>
          <w:szCs w:val="24"/>
        </w:rPr>
      </w:pPr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Перепелицына, Ю. Р. Теория и практика профессиональной коммуникации на русском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языке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практикум / Ю. Р. Перепелицына. —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Ставрополь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Северо-Кавказский федеральный университет, 2016. — 186 c. — ISBN 2227-8397. —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http://www.iprbookshop.ru/69441.html (дата обращения: 21.07.2020). — Режим доступа: для </w:t>
      </w:r>
      <w:proofErr w:type="spell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Пользователей </w:t>
      </w:r>
      <w:r w:rsidR="00241E17" w:rsidRPr="0059486D">
        <w:rPr>
          <w:rFonts w:ascii="Times New Roman" w:hAnsi="Times New Roman"/>
          <w:sz w:val="24"/>
          <w:szCs w:val="24"/>
          <w:shd w:val="clear" w:color="auto" w:fill="FFFFFF"/>
        </w:rPr>
        <w:t>– с.8-23</w:t>
      </w:r>
    </w:p>
    <w:p w14:paraId="1C089E1E" w14:textId="43C7B178" w:rsidR="00241E17" w:rsidRPr="0059486D" w:rsidRDefault="0059486D" w:rsidP="00937A44">
      <w:pPr>
        <w:pStyle w:val="a4"/>
        <w:ind w:left="284"/>
        <w:rPr>
          <w:rFonts w:ascii="Times New Roman" w:hAnsi="Times New Roman"/>
          <w:sz w:val="24"/>
          <w:szCs w:val="24"/>
        </w:rPr>
      </w:pPr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Назарчук, А. В. Теория коммуникации в современной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философии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/ А. В. Назарчук. —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Прогресс-Традиция, 2009. — 320 c. — ISBN 5-89826-299-7. —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http://www.iprbookshop.ru/7208.html (дата обращения: 21.07.2020). — Режим доступа: для </w:t>
      </w:r>
      <w:proofErr w:type="spell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Пользователей</w:t>
      </w:r>
      <w:r w:rsidR="00241E17" w:rsidRPr="0059486D">
        <w:rPr>
          <w:rFonts w:ascii="Times New Roman" w:hAnsi="Times New Roman"/>
          <w:sz w:val="24"/>
          <w:szCs w:val="24"/>
        </w:rPr>
        <w:t xml:space="preserve">– с.7-11 </w:t>
      </w:r>
    </w:p>
    <w:p w14:paraId="3A3C6A16" w14:textId="1418431F" w:rsidR="0025590C" w:rsidRPr="00241E17" w:rsidRDefault="0025590C" w:rsidP="00241E17">
      <w:pPr>
        <w:contextualSpacing/>
        <w:rPr>
          <w:b/>
          <w:bCs/>
        </w:rPr>
      </w:pPr>
      <w:r>
        <w:rPr>
          <w:bCs/>
          <w:sz w:val="28"/>
          <w:szCs w:val="28"/>
        </w:rPr>
        <w:br w:type="page"/>
      </w:r>
      <w:r w:rsidRPr="00241E17">
        <w:rPr>
          <w:b/>
          <w:bCs/>
        </w:rPr>
        <w:lastRenderedPageBreak/>
        <w:t>Тема 1.2. Коммуникативные технологии и их роль в обществе. Коммуникативные революции.</w:t>
      </w:r>
    </w:p>
    <w:p w14:paraId="314054E0" w14:textId="77777777" w:rsidR="00241E17" w:rsidRDefault="00241E17" w:rsidP="00241E17">
      <w:pPr>
        <w:snapToGrid w:val="0"/>
        <w:jc w:val="both"/>
        <w:rPr>
          <w:lang w:eastAsia="en-US"/>
        </w:rPr>
      </w:pPr>
    </w:p>
    <w:p w14:paraId="1F747207" w14:textId="01D3B12A" w:rsidR="0025590C" w:rsidRPr="00241E17" w:rsidRDefault="0025590C" w:rsidP="00241E17">
      <w:pPr>
        <w:snapToGrid w:val="0"/>
        <w:jc w:val="both"/>
        <w:rPr>
          <w:b/>
          <w:bCs/>
        </w:rPr>
      </w:pPr>
      <w:r w:rsidRPr="00241E17">
        <w:rPr>
          <w:lang w:eastAsia="en-US"/>
        </w:rPr>
        <w:t>Цель</w:t>
      </w:r>
      <w:r w:rsidR="00241E17" w:rsidRPr="00241E17">
        <w:rPr>
          <w:lang w:eastAsia="en-US"/>
        </w:rPr>
        <w:t>:</w:t>
      </w:r>
      <w:r w:rsidR="008F517A" w:rsidRPr="00241E17">
        <w:rPr>
          <w:lang w:eastAsia="en-US"/>
        </w:rPr>
        <w:t xml:space="preserve"> изучить</w:t>
      </w:r>
      <w:r w:rsidR="00EF164E" w:rsidRPr="00241E17">
        <w:rPr>
          <w:lang w:eastAsia="en-US"/>
        </w:rPr>
        <w:t xml:space="preserve"> </w:t>
      </w:r>
      <w:r w:rsidRPr="00241E17">
        <w:rPr>
          <w:lang w:eastAsia="en-US"/>
        </w:rPr>
        <w:t>историю развития систем коммуникации в обществе</w:t>
      </w:r>
      <w:r w:rsidR="008F517A" w:rsidRPr="00241E17">
        <w:rPr>
          <w:lang w:eastAsia="en-US"/>
        </w:rPr>
        <w:t>, ознакомиться с основными понятиями и определениями, описывающими этапы развития систем коммуникаций в обществе,</w:t>
      </w:r>
      <w:r w:rsidR="00EF164E" w:rsidRPr="00241E17">
        <w:rPr>
          <w:lang w:eastAsia="en-US"/>
        </w:rPr>
        <w:t xml:space="preserve"> </w:t>
      </w:r>
      <w:r w:rsidR="008F517A" w:rsidRPr="00241E17">
        <w:rPr>
          <w:lang w:eastAsia="en-US"/>
        </w:rPr>
        <w:t>узнать</w:t>
      </w:r>
      <w:r w:rsidRPr="00241E17">
        <w:rPr>
          <w:lang w:eastAsia="en-US"/>
        </w:rPr>
        <w:t xml:space="preserve"> о социальных последствия</w:t>
      </w:r>
      <w:r w:rsidR="00EF164E" w:rsidRPr="00241E17">
        <w:rPr>
          <w:lang w:eastAsia="en-US"/>
        </w:rPr>
        <w:t>х коммуникативных революций</w:t>
      </w:r>
      <w:r w:rsidR="008F517A" w:rsidRPr="00241E17">
        <w:rPr>
          <w:lang w:eastAsia="en-US"/>
        </w:rPr>
        <w:t>,</w:t>
      </w:r>
      <w:r w:rsidRPr="00241E17">
        <w:rPr>
          <w:lang w:eastAsia="en-US"/>
        </w:rPr>
        <w:t xml:space="preserve"> </w:t>
      </w:r>
    </w:p>
    <w:p w14:paraId="57206043" w14:textId="77777777" w:rsidR="008F517A" w:rsidRPr="00241E17" w:rsidRDefault="008F517A" w:rsidP="0025590C">
      <w:pPr>
        <w:snapToGrid w:val="0"/>
        <w:ind w:left="360"/>
        <w:rPr>
          <w:bCs/>
        </w:rPr>
      </w:pPr>
    </w:p>
    <w:p w14:paraId="7D9F7B08" w14:textId="7534180D" w:rsidR="00EF164E" w:rsidRPr="00241E17" w:rsidRDefault="00EF164E" w:rsidP="00EF164E">
      <w:pPr>
        <w:snapToGrid w:val="0"/>
        <w:rPr>
          <w:lang w:eastAsia="en-US"/>
        </w:rPr>
      </w:pPr>
      <w:r w:rsidRPr="00241E17">
        <w:rPr>
          <w:lang w:eastAsia="en-US"/>
        </w:rPr>
        <w:t xml:space="preserve">При изучении данной темы </w:t>
      </w:r>
      <w:r w:rsidR="00241E17" w:rsidRPr="00241E17">
        <w:rPr>
          <w:lang w:eastAsia="en-US"/>
        </w:rPr>
        <w:t xml:space="preserve">по материалам источников (таблица 1) </w:t>
      </w:r>
      <w:r w:rsidRPr="00241E17">
        <w:rPr>
          <w:lang w:eastAsia="en-US"/>
        </w:rPr>
        <w:t>Вы узнаете:</w:t>
      </w:r>
    </w:p>
    <w:p w14:paraId="7094D97D" w14:textId="6E707164" w:rsidR="00EF164E" w:rsidRPr="00241E17" w:rsidRDefault="00EF164E" w:rsidP="0025590C">
      <w:pPr>
        <w:snapToGrid w:val="0"/>
        <w:ind w:left="360"/>
        <w:rPr>
          <w:bCs/>
        </w:rPr>
      </w:pPr>
      <w:r w:rsidRPr="00241E17">
        <w:rPr>
          <w:bCs/>
        </w:rPr>
        <w:t>Что такое коммуникативная революция?</w:t>
      </w:r>
    </w:p>
    <w:p w14:paraId="30CEC2FA" w14:textId="4F5BF479" w:rsidR="00EF164E" w:rsidRPr="00241E17" w:rsidRDefault="00EF164E" w:rsidP="0025590C">
      <w:pPr>
        <w:snapToGrid w:val="0"/>
        <w:ind w:left="360"/>
        <w:rPr>
          <w:bCs/>
        </w:rPr>
      </w:pPr>
      <w:r w:rsidRPr="00241E17">
        <w:rPr>
          <w:bCs/>
        </w:rPr>
        <w:t>Чем коммуникативные революции отличаются от социальных и политических?</w:t>
      </w:r>
    </w:p>
    <w:p w14:paraId="15BE98E8" w14:textId="78A44F56" w:rsidR="00EF164E" w:rsidRPr="00241E17" w:rsidRDefault="00EF164E" w:rsidP="0025590C">
      <w:pPr>
        <w:snapToGrid w:val="0"/>
        <w:ind w:left="360"/>
        <w:rPr>
          <w:bCs/>
        </w:rPr>
      </w:pPr>
      <w:r w:rsidRPr="00241E17">
        <w:rPr>
          <w:bCs/>
        </w:rPr>
        <w:t>Почему изменения в системах коммуникаций назвали революциями?</w:t>
      </w:r>
    </w:p>
    <w:p w14:paraId="52849EC3" w14:textId="517663E1" w:rsidR="00EF164E" w:rsidRPr="00241E17" w:rsidRDefault="00EF164E" w:rsidP="0025590C">
      <w:pPr>
        <w:snapToGrid w:val="0"/>
        <w:ind w:left="360"/>
        <w:rPr>
          <w:bCs/>
        </w:rPr>
      </w:pPr>
      <w:r w:rsidRPr="00241E17">
        <w:rPr>
          <w:bCs/>
        </w:rPr>
        <w:t>Какие этапы развития систем коммуникации принято выделять?</w:t>
      </w:r>
    </w:p>
    <w:p w14:paraId="45E2A25A" w14:textId="1A018A7D" w:rsidR="00EF164E" w:rsidRPr="00241E17" w:rsidRDefault="00EF164E" w:rsidP="0025590C">
      <w:pPr>
        <w:snapToGrid w:val="0"/>
        <w:ind w:left="360"/>
        <w:rPr>
          <w:bCs/>
        </w:rPr>
      </w:pPr>
      <w:r w:rsidRPr="00241E17">
        <w:rPr>
          <w:bCs/>
        </w:rPr>
        <w:t>Кто предложил называть изменения в системах коммуникации революциями?</w:t>
      </w:r>
    </w:p>
    <w:p w14:paraId="482A9A8D" w14:textId="7604F5D8" w:rsidR="00EF164E" w:rsidRPr="00241E17" w:rsidRDefault="00EF164E" w:rsidP="0025590C">
      <w:pPr>
        <w:snapToGrid w:val="0"/>
        <w:ind w:left="360"/>
        <w:rPr>
          <w:bCs/>
        </w:rPr>
      </w:pPr>
      <w:r w:rsidRPr="00241E17">
        <w:rPr>
          <w:bCs/>
        </w:rPr>
        <w:t>Какие социальные последствия имели изобретение письменности, книгопечатания и электронных коммуникаций?</w:t>
      </w:r>
    </w:p>
    <w:p w14:paraId="58FBB202" w14:textId="77777777" w:rsidR="00241E17" w:rsidRPr="00241E17" w:rsidRDefault="00241E17" w:rsidP="00241E17">
      <w:pPr>
        <w:contextualSpacing/>
        <w:jc w:val="both"/>
        <w:rPr>
          <w:lang w:eastAsia="en-US"/>
        </w:rPr>
      </w:pPr>
    </w:p>
    <w:p w14:paraId="25045404" w14:textId="64AF79D6" w:rsidR="00241E17" w:rsidRPr="00241E17" w:rsidRDefault="00241E17" w:rsidP="00241E17">
      <w:pPr>
        <w:contextualSpacing/>
        <w:jc w:val="both"/>
        <w:rPr>
          <w:lang w:eastAsia="en-US"/>
        </w:rPr>
      </w:pPr>
      <w:r w:rsidRPr="00241E17">
        <w:rPr>
          <w:b/>
          <w:bCs/>
          <w:lang w:eastAsia="en-US"/>
        </w:rPr>
        <w:t>Внимание!</w:t>
      </w:r>
      <w:r w:rsidRPr="00241E17">
        <w:rPr>
          <w:lang w:eastAsia="en-US"/>
        </w:rPr>
        <w:t xml:space="preserve"> Для закрепления изученного материала рекомендуется составить краткий конспект, отвечая на указанные выше вопросы.</w:t>
      </w:r>
    </w:p>
    <w:p w14:paraId="27904194" w14:textId="77777777" w:rsidR="00EF164E" w:rsidRPr="00241E17" w:rsidRDefault="00EF164E" w:rsidP="00241E17">
      <w:pPr>
        <w:snapToGrid w:val="0"/>
        <w:rPr>
          <w:bCs/>
        </w:rPr>
      </w:pPr>
    </w:p>
    <w:p w14:paraId="73BC494C" w14:textId="2AFAD510" w:rsidR="00EF164E" w:rsidRPr="00241E17" w:rsidRDefault="00EF164E" w:rsidP="00EF164E">
      <w:bookmarkStart w:id="4" w:name="_Hlk48143835"/>
      <w:r w:rsidRPr="00241E17">
        <w:t>Обратите внимание на следующие понятия</w:t>
      </w:r>
      <w:r w:rsidR="00241E17">
        <w:t xml:space="preserve"> и внесите их в свой конспект</w:t>
      </w:r>
      <w:r w:rsidRPr="00241E17">
        <w:t>:</w:t>
      </w:r>
    </w:p>
    <w:bookmarkEnd w:id="4"/>
    <w:p w14:paraId="015010A9" w14:textId="16DDCA57" w:rsidR="0025590C" w:rsidRPr="00241E17" w:rsidRDefault="00EF164E" w:rsidP="00582DC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241E17">
        <w:rPr>
          <w:rFonts w:ascii="Times New Roman" w:hAnsi="Times New Roman"/>
          <w:sz w:val="24"/>
          <w:szCs w:val="24"/>
        </w:rPr>
        <w:t>Коммуникативная революция</w:t>
      </w:r>
      <w:r w:rsidR="00241E17">
        <w:rPr>
          <w:rFonts w:ascii="Times New Roman" w:hAnsi="Times New Roman"/>
          <w:sz w:val="24"/>
          <w:szCs w:val="24"/>
        </w:rPr>
        <w:t>.</w:t>
      </w:r>
    </w:p>
    <w:p w14:paraId="05A15240" w14:textId="55A81B42" w:rsidR="00D85CB8" w:rsidRPr="00241E17" w:rsidRDefault="00D85CB8" w:rsidP="00582DC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241E17">
        <w:rPr>
          <w:rFonts w:ascii="Times New Roman" w:hAnsi="Times New Roman"/>
          <w:sz w:val="24"/>
          <w:szCs w:val="24"/>
        </w:rPr>
        <w:t>Этапы развития систем коммуникации</w:t>
      </w:r>
      <w:r w:rsidR="00241E17">
        <w:rPr>
          <w:rFonts w:ascii="Times New Roman" w:hAnsi="Times New Roman"/>
          <w:sz w:val="24"/>
          <w:szCs w:val="24"/>
        </w:rPr>
        <w:t>.</w:t>
      </w:r>
    </w:p>
    <w:p w14:paraId="7B7E4803" w14:textId="2D2AA0E6" w:rsidR="00D85CB8" w:rsidRPr="00241E17" w:rsidRDefault="00D85CB8" w:rsidP="00582DC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241E17">
        <w:rPr>
          <w:rFonts w:ascii="Times New Roman" w:hAnsi="Times New Roman"/>
          <w:sz w:val="24"/>
          <w:szCs w:val="24"/>
        </w:rPr>
        <w:t>Орфоэпическая культура</w:t>
      </w:r>
      <w:r w:rsidR="00241E17">
        <w:rPr>
          <w:rFonts w:ascii="Times New Roman" w:hAnsi="Times New Roman"/>
          <w:sz w:val="24"/>
          <w:szCs w:val="24"/>
        </w:rPr>
        <w:t>.</w:t>
      </w:r>
    </w:p>
    <w:p w14:paraId="18F3119E" w14:textId="576B5CF0" w:rsidR="002D007F" w:rsidRPr="00241E17" w:rsidRDefault="002D007F" w:rsidP="00582DC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241E17">
        <w:rPr>
          <w:rFonts w:ascii="Times New Roman" w:hAnsi="Times New Roman"/>
          <w:sz w:val="24"/>
          <w:szCs w:val="24"/>
        </w:rPr>
        <w:t>Книжная культура</w:t>
      </w:r>
      <w:r w:rsidR="00241E17">
        <w:rPr>
          <w:rFonts w:ascii="Times New Roman" w:hAnsi="Times New Roman"/>
          <w:sz w:val="24"/>
          <w:szCs w:val="24"/>
        </w:rPr>
        <w:t>.</w:t>
      </w:r>
    </w:p>
    <w:p w14:paraId="208FEBCC" w14:textId="4CD944AB" w:rsidR="002D007F" w:rsidRPr="00241E17" w:rsidRDefault="002D007F" w:rsidP="00582DC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241E17">
        <w:rPr>
          <w:rFonts w:ascii="Times New Roman" w:hAnsi="Times New Roman"/>
          <w:sz w:val="24"/>
          <w:szCs w:val="24"/>
        </w:rPr>
        <w:t>Культура электронной коммуникации</w:t>
      </w:r>
      <w:r w:rsidR="00241E17">
        <w:rPr>
          <w:rFonts w:ascii="Times New Roman" w:hAnsi="Times New Roman"/>
          <w:sz w:val="24"/>
          <w:szCs w:val="24"/>
        </w:rPr>
        <w:t>.</w:t>
      </w:r>
    </w:p>
    <w:p w14:paraId="07A3A26B" w14:textId="462C3A06" w:rsidR="002D007F" w:rsidRPr="00241E17" w:rsidRDefault="002D007F" w:rsidP="00582DC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241E17">
        <w:rPr>
          <w:rFonts w:ascii="Times New Roman" w:hAnsi="Times New Roman"/>
          <w:sz w:val="24"/>
          <w:szCs w:val="24"/>
        </w:rPr>
        <w:t>Горячие и холодные средства коммуникации</w:t>
      </w:r>
      <w:r w:rsidR="00241E17">
        <w:rPr>
          <w:rFonts w:ascii="Times New Roman" w:hAnsi="Times New Roman"/>
          <w:sz w:val="24"/>
          <w:szCs w:val="24"/>
        </w:rPr>
        <w:t>.</w:t>
      </w:r>
    </w:p>
    <w:p w14:paraId="673B66D6" w14:textId="5EB88357" w:rsidR="002D007F" w:rsidRPr="00241E17" w:rsidRDefault="002D007F" w:rsidP="00582DCE">
      <w:pPr>
        <w:pStyle w:val="a4"/>
        <w:numPr>
          <w:ilvl w:val="0"/>
          <w:numId w:val="5"/>
        </w:numPr>
        <w:rPr>
          <w:rFonts w:ascii="Times New Roman" w:hAnsi="Times New Roman"/>
          <w:color w:val="000000"/>
          <w:spacing w:val="-3"/>
          <w:w w:val="107"/>
          <w:sz w:val="24"/>
          <w:szCs w:val="24"/>
        </w:rPr>
      </w:pPr>
      <w:r w:rsidRPr="00241E17">
        <w:rPr>
          <w:rFonts w:ascii="Times New Roman" w:hAnsi="Times New Roman"/>
          <w:sz w:val="24"/>
          <w:szCs w:val="24"/>
        </w:rPr>
        <w:t>М.</w:t>
      </w:r>
      <w:r w:rsidR="00D27167" w:rsidRPr="00241E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E17">
        <w:rPr>
          <w:rFonts w:ascii="Times New Roman" w:hAnsi="Times New Roman"/>
          <w:sz w:val="24"/>
          <w:szCs w:val="24"/>
        </w:rPr>
        <w:t>Маклюэн</w:t>
      </w:r>
      <w:proofErr w:type="spellEnd"/>
      <w:r w:rsidR="00241E17" w:rsidRPr="00241E17">
        <w:rPr>
          <w:rFonts w:ascii="Times New Roman" w:hAnsi="Times New Roman"/>
          <w:sz w:val="24"/>
          <w:szCs w:val="24"/>
        </w:rPr>
        <w:t>.</w:t>
      </w:r>
      <w:r w:rsidR="00241E17">
        <w:rPr>
          <w:rFonts w:ascii="Times New Roman" w:hAnsi="Times New Roman"/>
          <w:sz w:val="24"/>
          <w:szCs w:val="24"/>
        </w:rPr>
        <w:t xml:space="preserve"> </w:t>
      </w:r>
      <w:r w:rsidR="00B52D5C" w:rsidRPr="00241E17">
        <w:rPr>
          <w:rFonts w:ascii="Times New Roman" w:hAnsi="Times New Roman"/>
          <w:color w:val="000000"/>
          <w:spacing w:val="-3"/>
          <w:w w:val="107"/>
          <w:sz w:val="24"/>
          <w:szCs w:val="24"/>
        </w:rPr>
        <w:t xml:space="preserve">«Галактика </w:t>
      </w:r>
      <w:proofErr w:type="spellStart"/>
      <w:r w:rsidR="00B52D5C" w:rsidRPr="00241E17">
        <w:rPr>
          <w:rFonts w:ascii="Times New Roman" w:hAnsi="Times New Roman"/>
          <w:color w:val="000000"/>
          <w:spacing w:val="-3"/>
          <w:w w:val="107"/>
          <w:sz w:val="24"/>
          <w:szCs w:val="24"/>
        </w:rPr>
        <w:t>Гутенберга</w:t>
      </w:r>
      <w:proofErr w:type="spellEnd"/>
      <w:r w:rsidR="00B52D5C" w:rsidRPr="00241E17">
        <w:rPr>
          <w:rFonts w:ascii="Times New Roman" w:hAnsi="Times New Roman"/>
          <w:color w:val="000000"/>
          <w:spacing w:val="-3"/>
          <w:w w:val="107"/>
          <w:sz w:val="24"/>
          <w:szCs w:val="24"/>
        </w:rPr>
        <w:t>»</w:t>
      </w:r>
      <w:r w:rsidR="00241E17" w:rsidRPr="00241E17">
        <w:rPr>
          <w:rFonts w:ascii="Times New Roman" w:hAnsi="Times New Roman"/>
          <w:color w:val="000000"/>
          <w:spacing w:val="-3"/>
          <w:w w:val="107"/>
          <w:sz w:val="24"/>
          <w:szCs w:val="24"/>
        </w:rPr>
        <w:t>.</w:t>
      </w:r>
    </w:p>
    <w:p w14:paraId="26558D04" w14:textId="77777777" w:rsidR="00A30966" w:rsidRDefault="00A30966" w:rsidP="00B57F1E">
      <w:pPr>
        <w:ind w:left="360"/>
      </w:pPr>
    </w:p>
    <w:p w14:paraId="4497921F" w14:textId="77777777" w:rsidR="00241E17" w:rsidRPr="00241E17" w:rsidRDefault="00241E17" w:rsidP="00241E17">
      <w:pPr>
        <w:contextualSpacing/>
        <w:rPr>
          <w:b/>
          <w:bCs/>
          <w:sz w:val="28"/>
          <w:szCs w:val="28"/>
        </w:rPr>
      </w:pPr>
      <w:bookmarkStart w:id="5" w:name="_Hlk48143875"/>
      <w:r w:rsidRPr="00241E17">
        <w:rPr>
          <w:b/>
          <w:bCs/>
          <w:sz w:val="28"/>
          <w:szCs w:val="28"/>
        </w:rPr>
        <w:t>Краткие пояснения:</w:t>
      </w:r>
    </w:p>
    <w:bookmarkEnd w:id="5"/>
    <w:p w14:paraId="3A0B90DE" w14:textId="77777777" w:rsidR="00241E17" w:rsidRDefault="00241E17" w:rsidP="00B57F1E">
      <w:pPr>
        <w:ind w:left="360"/>
      </w:pPr>
    </w:p>
    <w:p w14:paraId="27D7991C" w14:textId="05CD8FA0" w:rsidR="00560A09" w:rsidRPr="00241E17" w:rsidRDefault="00560A09" w:rsidP="00241E17">
      <w:pPr>
        <w:ind w:firstLine="426"/>
        <w:jc w:val="both"/>
      </w:pPr>
      <w:r w:rsidRPr="00241E17">
        <w:t xml:space="preserve">В процессе общественного развития формировались особые функции средств </w:t>
      </w:r>
      <w:r w:rsidR="008F517A" w:rsidRPr="00241E17">
        <w:t xml:space="preserve">социальной </w:t>
      </w:r>
      <w:r w:rsidRPr="00241E17">
        <w:t xml:space="preserve">коммуникации, отличающие человека от других представителей животного мира. Возникновение речи рассматривается ключевым фактором, отличающим коммуникацию в </w:t>
      </w:r>
      <w:r w:rsidR="008F517A" w:rsidRPr="00241E17">
        <w:t xml:space="preserve">обществе </w:t>
      </w:r>
      <w:r w:rsidRPr="00241E17">
        <w:t>от коммуникации в</w:t>
      </w:r>
      <w:r w:rsidR="008F517A" w:rsidRPr="00241E17">
        <w:t xml:space="preserve"> природе</w:t>
      </w:r>
      <w:r w:rsidRPr="00241E17">
        <w:t>. Речь становилась ведущим средством:</w:t>
      </w:r>
    </w:p>
    <w:p w14:paraId="15199D7E" w14:textId="4E4B39D6" w:rsidR="00560A09" w:rsidRPr="00241E17" w:rsidRDefault="00560A09" w:rsidP="00582DCE">
      <w:pPr>
        <w:pStyle w:val="a4"/>
        <w:numPr>
          <w:ilvl w:val="0"/>
          <w:numId w:val="6"/>
        </w:numPr>
        <w:shd w:val="clear" w:color="auto" w:fill="FFFFFF"/>
        <w:ind w:right="48"/>
        <w:jc w:val="both"/>
        <w:rPr>
          <w:rFonts w:ascii="Times New Roman" w:hAnsi="Times New Roman"/>
          <w:sz w:val="24"/>
          <w:szCs w:val="24"/>
        </w:rPr>
      </w:pPr>
      <w:r w:rsidRPr="00241E17">
        <w:rPr>
          <w:rFonts w:ascii="Times New Roman" w:hAnsi="Times New Roman"/>
          <w:color w:val="000000"/>
          <w:spacing w:val="-2"/>
          <w:w w:val="107"/>
          <w:sz w:val="24"/>
          <w:szCs w:val="24"/>
        </w:rPr>
        <w:t>познания окружающего мира, инструментом мышления, позво</w:t>
      </w:r>
      <w:r w:rsidRPr="00241E17">
        <w:rPr>
          <w:rFonts w:ascii="Times New Roman" w:hAnsi="Times New Roman"/>
          <w:color w:val="000000"/>
          <w:w w:val="107"/>
          <w:sz w:val="24"/>
          <w:szCs w:val="24"/>
        </w:rPr>
        <w:t>ляющим присваивать образам определенные значения и знаки;</w:t>
      </w:r>
    </w:p>
    <w:p w14:paraId="12BBA7D8" w14:textId="2C3E8B85" w:rsidR="00560A09" w:rsidRPr="00241E17" w:rsidRDefault="00560A09" w:rsidP="00582DCE">
      <w:pPr>
        <w:pStyle w:val="a4"/>
        <w:numPr>
          <w:ilvl w:val="0"/>
          <w:numId w:val="6"/>
        </w:numPr>
        <w:shd w:val="clear" w:color="auto" w:fill="FFFFFF"/>
        <w:spacing w:before="19"/>
        <w:rPr>
          <w:rFonts w:ascii="Times New Roman" w:hAnsi="Times New Roman"/>
          <w:sz w:val="24"/>
          <w:szCs w:val="24"/>
        </w:rPr>
      </w:pPr>
      <w:r w:rsidRPr="00241E17">
        <w:rPr>
          <w:rFonts w:ascii="Times New Roman" w:hAnsi="Times New Roman"/>
          <w:color w:val="000000"/>
          <w:spacing w:val="-2"/>
          <w:w w:val="107"/>
          <w:sz w:val="24"/>
          <w:szCs w:val="24"/>
        </w:rPr>
        <w:t>передачи накопленного знания и опыта;</w:t>
      </w:r>
    </w:p>
    <w:p w14:paraId="4422BE5E" w14:textId="321E9BE6" w:rsidR="00560A09" w:rsidRPr="00241E17" w:rsidRDefault="00560A09" w:rsidP="00582DCE">
      <w:pPr>
        <w:pStyle w:val="a4"/>
        <w:numPr>
          <w:ilvl w:val="0"/>
          <w:numId w:val="6"/>
        </w:numPr>
        <w:shd w:val="clear" w:color="auto" w:fill="FFFFFF"/>
        <w:ind w:right="43"/>
        <w:jc w:val="both"/>
        <w:rPr>
          <w:rFonts w:ascii="Times New Roman" w:hAnsi="Times New Roman"/>
          <w:sz w:val="24"/>
          <w:szCs w:val="24"/>
        </w:rPr>
      </w:pPr>
      <w:r w:rsidRPr="00241E17">
        <w:rPr>
          <w:rFonts w:ascii="Times New Roman" w:hAnsi="Times New Roman"/>
          <w:color w:val="000000"/>
          <w:spacing w:val="-3"/>
          <w:w w:val="107"/>
          <w:sz w:val="24"/>
          <w:szCs w:val="24"/>
        </w:rPr>
        <w:t>регуляции взаимодействия в виде: непосредственного побужде</w:t>
      </w:r>
      <w:r w:rsidRPr="00241E17">
        <w:rPr>
          <w:rFonts w:ascii="Times New Roman" w:hAnsi="Times New Roman"/>
          <w:color w:val="000000"/>
          <w:spacing w:val="-1"/>
          <w:w w:val="107"/>
          <w:sz w:val="24"/>
          <w:szCs w:val="24"/>
        </w:rPr>
        <w:t xml:space="preserve">ния к действию или его прекращению (принуждения и запрета); </w:t>
      </w:r>
      <w:r w:rsidRPr="00241E17">
        <w:rPr>
          <w:rFonts w:ascii="Times New Roman" w:hAnsi="Times New Roman"/>
          <w:color w:val="000000"/>
          <w:w w:val="107"/>
          <w:sz w:val="24"/>
          <w:szCs w:val="24"/>
        </w:rPr>
        <w:t>информирования о чем-то (убеждения); оценки, систематизации и организации ответных действий;</w:t>
      </w:r>
    </w:p>
    <w:p w14:paraId="03EDFF22" w14:textId="6DB9D100" w:rsidR="00560A09" w:rsidRPr="00241E17" w:rsidRDefault="00560A09" w:rsidP="00582DCE">
      <w:pPr>
        <w:pStyle w:val="a4"/>
        <w:numPr>
          <w:ilvl w:val="0"/>
          <w:numId w:val="6"/>
        </w:numPr>
        <w:shd w:val="clear" w:color="auto" w:fill="FFFFFF"/>
        <w:ind w:right="48"/>
        <w:jc w:val="both"/>
        <w:rPr>
          <w:rFonts w:ascii="Times New Roman" w:hAnsi="Times New Roman"/>
          <w:color w:val="000000"/>
          <w:spacing w:val="-2"/>
          <w:w w:val="107"/>
          <w:sz w:val="24"/>
          <w:szCs w:val="24"/>
        </w:rPr>
      </w:pPr>
      <w:r w:rsidRPr="00241E17">
        <w:rPr>
          <w:rFonts w:ascii="Times New Roman" w:hAnsi="Times New Roman"/>
          <w:color w:val="000000"/>
          <w:spacing w:val="-2"/>
          <w:w w:val="107"/>
          <w:sz w:val="24"/>
          <w:szCs w:val="24"/>
        </w:rPr>
        <w:t>внутренней самоорганизации и самоуправления человека.</w:t>
      </w:r>
    </w:p>
    <w:p w14:paraId="5C616CCE" w14:textId="705CB5D6" w:rsidR="00560A09" w:rsidRPr="00241E17" w:rsidRDefault="00560A09" w:rsidP="00241E17">
      <w:pPr>
        <w:ind w:firstLine="426"/>
      </w:pPr>
      <w:r w:rsidRPr="00241E17">
        <w:t>Дальнейшее развитие средств коммуникации связано с возникновением разных видов письменности, книжно</w:t>
      </w:r>
      <w:r w:rsidR="008F517A" w:rsidRPr="00241E17">
        <w:t>сти</w:t>
      </w:r>
      <w:r w:rsidRPr="00241E17">
        <w:t>, книгопечатания.</w:t>
      </w:r>
    </w:p>
    <w:p w14:paraId="0CDD297C" w14:textId="46050CA5" w:rsidR="00D85CB8" w:rsidRPr="00241E17" w:rsidRDefault="00B57F1E" w:rsidP="00241E17">
      <w:pPr>
        <w:ind w:firstLine="426"/>
        <w:jc w:val="both"/>
      </w:pPr>
      <w:r w:rsidRPr="00241E17">
        <w:t>Во фрагментах работы М. </w:t>
      </w:r>
      <w:proofErr w:type="spellStart"/>
      <w:r w:rsidRPr="00241E17">
        <w:t>Маклюэна</w:t>
      </w:r>
      <w:proofErr w:type="spellEnd"/>
      <w:r w:rsidRPr="00241E17">
        <w:t xml:space="preserve"> [</w:t>
      </w:r>
      <w:r w:rsidR="00BB35BB">
        <w:t>2 –</w:t>
      </w:r>
      <w:r w:rsidRPr="00241E17">
        <w:t xml:space="preserve"> </w:t>
      </w:r>
      <w:r w:rsidR="00BB35BB">
        <w:t>с.</w:t>
      </w:r>
      <w:r w:rsidRPr="00241E17">
        <w:t xml:space="preserve">67-71, </w:t>
      </w:r>
      <w:r w:rsidR="00BB35BB">
        <w:t>с.</w:t>
      </w:r>
      <w:r w:rsidRPr="00241E17">
        <w:t xml:space="preserve">89-93] Вы сможете познакомиться с теорией развитии средств коммуникации, согласно которой изменение каналов </w:t>
      </w:r>
      <w:r w:rsidRPr="00241E17">
        <w:lastRenderedPageBreak/>
        <w:t xml:space="preserve">коммуникации приводило к революционным изменениям в устройстве общества, системе знаний и даже государственном устройстве. </w:t>
      </w:r>
      <w:r w:rsidR="00D85CB8" w:rsidRPr="00241E17">
        <w:t>Используя учебник [</w:t>
      </w:r>
      <w:r w:rsidR="00BB35BB">
        <w:rPr>
          <w:color w:val="000000"/>
        </w:rPr>
        <w:t>2</w:t>
      </w:r>
      <w:r w:rsidR="00D85CB8" w:rsidRPr="00241E17">
        <w:rPr>
          <w:color w:val="000000"/>
        </w:rPr>
        <w:t xml:space="preserve"> – с.56-62, с.67-71, с.89-93</w:t>
      </w:r>
      <w:r w:rsidR="00D85CB8" w:rsidRPr="00241E17">
        <w:t>] познакомьтесь с этапами развития систем коммуникации.</w:t>
      </w:r>
    </w:p>
    <w:p w14:paraId="2AEACEA8" w14:textId="1F8058FD" w:rsidR="00241E17" w:rsidRPr="003E180A" w:rsidRDefault="00241E17" w:rsidP="00241E17">
      <w:pPr>
        <w:ind w:firstLine="426"/>
        <w:jc w:val="both"/>
        <w:rPr>
          <w:b/>
          <w:bCs/>
        </w:rPr>
      </w:pPr>
      <w:r w:rsidRPr="003E180A">
        <w:rPr>
          <w:b/>
          <w:bCs/>
        </w:rPr>
        <w:t>В заключении отметим:</w:t>
      </w:r>
    </w:p>
    <w:p w14:paraId="2668DFC1" w14:textId="0D06DA1A" w:rsidR="00241E17" w:rsidRPr="00241E17" w:rsidRDefault="00241E17" w:rsidP="00241E17">
      <w:pPr>
        <w:ind w:firstLine="426"/>
        <w:jc w:val="both"/>
      </w:pPr>
      <w:r w:rsidRPr="00241E17">
        <w:t xml:space="preserve">Развитие человека и общества сопровождалось развитием способов и средств социальной коммуникации от примитивной </w:t>
      </w:r>
      <w:proofErr w:type="spellStart"/>
      <w:r w:rsidRPr="00241E17">
        <w:t>зоокоммуникации</w:t>
      </w:r>
      <w:proofErr w:type="spellEnd"/>
      <w:r w:rsidRPr="00241E17">
        <w:t xml:space="preserve"> до современной </w:t>
      </w:r>
      <w:proofErr w:type="spellStart"/>
      <w:r w:rsidRPr="00241E17">
        <w:t>компъютеро</w:t>
      </w:r>
      <w:proofErr w:type="spellEnd"/>
      <w:r w:rsidRPr="00241E17">
        <w:t>-ориентированной коммуникации. В этом процессе можно выделить следующие этапы («коммуникативные революции»): возникновение речи, письменности, книгопечатания, электронных средств коммуникации.</w:t>
      </w:r>
    </w:p>
    <w:p w14:paraId="595E474E" w14:textId="205CAC08" w:rsidR="00241E17" w:rsidRDefault="00241E17" w:rsidP="00241E17">
      <w:pPr>
        <w:contextualSpacing/>
      </w:pPr>
    </w:p>
    <w:p w14:paraId="588832E3" w14:textId="77777777" w:rsidR="00241E17" w:rsidRDefault="00241E17" w:rsidP="00241E17">
      <w:pPr>
        <w:contextualSpacing/>
      </w:pPr>
    </w:p>
    <w:p w14:paraId="7C1506BA" w14:textId="75E4F87C" w:rsidR="00241E17" w:rsidRPr="00241E17" w:rsidRDefault="00241E17" w:rsidP="00241E17">
      <w:pPr>
        <w:contextualSpacing/>
        <w:rPr>
          <w:b/>
        </w:rPr>
      </w:pPr>
      <w:r w:rsidRPr="00241E17">
        <w:rPr>
          <w:b/>
        </w:rPr>
        <w:t>Основные источники по теме 1.</w:t>
      </w:r>
      <w:r>
        <w:rPr>
          <w:b/>
        </w:rPr>
        <w:t>2</w:t>
      </w:r>
      <w:r w:rsidRPr="00241E17">
        <w:rPr>
          <w:b/>
        </w:rPr>
        <w:t>:</w:t>
      </w:r>
    </w:p>
    <w:p w14:paraId="0B32C93D" w14:textId="4429EF41" w:rsidR="00241E17" w:rsidRPr="0059486D" w:rsidRDefault="0059486D" w:rsidP="00937A44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59486D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Жесткова</w:t>
      </w:r>
      <w:proofErr w:type="spellEnd"/>
      <w:r w:rsidRPr="0059486D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 xml:space="preserve"> Н.А.  Основы теории коммуникации. Конспект лекций. – Самара: ГОБУ ВПО ПГУТИ, 2014. – 96с.  Эл библиотека </w:t>
      </w:r>
      <w:proofErr w:type="spellStart"/>
      <w:r w:rsidRPr="0059486D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СибГУТИ</w:t>
      </w:r>
      <w:proofErr w:type="spellEnd"/>
      <w:r w:rsidRPr="0059486D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 xml:space="preserve"> (база изданий ПГУТИ) </w:t>
      </w:r>
      <w:r w:rsidR="00241E17" w:rsidRPr="0059486D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 xml:space="preserve">– </w:t>
      </w:r>
      <w:r w:rsidR="00241E17" w:rsidRPr="0059486D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val="en-US"/>
        </w:rPr>
        <w:t>c</w:t>
      </w:r>
      <w:r w:rsidR="00241E17" w:rsidRPr="0059486D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.43-46</w:t>
      </w:r>
    </w:p>
    <w:p w14:paraId="365ED0F3" w14:textId="4CDD32DE" w:rsidR="00241E17" w:rsidRDefault="0059486D" w:rsidP="00937A44">
      <w:pPr>
        <w:pStyle w:val="a4"/>
        <w:rPr>
          <w:rFonts w:ascii="Times New Roman" w:hAnsi="Times New Roman"/>
          <w:sz w:val="24"/>
          <w:szCs w:val="24"/>
        </w:rPr>
      </w:pPr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Назарчук, А. В. Теория коммуникации в современной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философии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/ А. В. Назарчук. —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Прогресс-Традиция, 2009. — 320 c. — ISBN 5-89826-299-7. —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http://www.iprbookshop.ru/7208.html (дата обращения: 21.07.2020). — Режим доступа: для </w:t>
      </w:r>
      <w:proofErr w:type="spellStart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594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Пользователей </w:t>
      </w:r>
      <w:r w:rsidR="00241E17" w:rsidRPr="0059486D">
        <w:rPr>
          <w:rFonts w:ascii="Times New Roman" w:hAnsi="Times New Roman"/>
          <w:sz w:val="24"/>
          <w:szCs w:val="24"/>
        </w:rPr>
        <w:t>– с.12-23, с.146-158</w:t>
      </w:r>
    </w:p>
    <w:p w14:paraId="5CF54EDB" w14:textId="49DF0A17" w:rsidR="00937A44" w:rsidRPr="0059486D" w:rsidRDefault="00937A44" w:rsidP="00937A44">
      <w:pPr>
        <w:pStyle w:val="a4"/>
        <w:rPr>
          <w:rFonts w:ascii="Times New Roman" w:hAnsi="Times New Roman"/>
          <w:sz w:val="24"/>
          <w:szCs w:val="24"/>
        </w:rPr>
      </w:pPr>
      <w:r w:rsidRPr="0059486D">
        <w:rPr>
          <w:rFonts w:ascii="Times New Roman" w:hAnsi="Times New Roman"/>
          <w:color w:val="000000"/>
          <w:sz w:val="24"/>
          <w:szCs w:val="24"/>
        </w:rPr>
        <w:t xml:space="preserve">Голуб, О. Ю. Теория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</w:rPr>
        <w:t>коммуникации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</w:rPr>
        <w:t xml:space="preserve"> учебник / О. Ю. Голуб, С. В. Тихонова. —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</w:rPr>
        <w:t xml:space="preserve"> Дашков и К, Ай Пи Эр Медиа, 2016. — 338 c. — ISBN 978-5-394-01262-4. — </w:t>
      </w:r>
      <w:proofErr w:type="gramStart"/>
      <w:r w:rsidRPr="0059486D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59486D">
        <w:rPr>
          <w:rFonts w:ascii="Times New Roman" w:hAnsi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http://www.iprbookshop.ru/57124.html (дата обращения: 21.07.2020). — Режим доступа: для </w:t>
      </w:r>
      <w:proofErr w:type="spellStart"/>
      <w:r w:rsidRPr="0059486D">
        <w:rPr>
          <w:rFonts w:ascii="Times New Roman" w:hAnsi="Times New Roman"/>
          <w:color w:val="000000"/>
          <w:sz w:val="24"/>
          <w:szCs w:val="24"/>
        </w:rPr>
        <w:t>авторизир</w:t>
      </w:r>
      <w:proofErr w:type="spellEnd"/>
      <w:r w:rsidRPr="0059486D">
        <w:rPr>
          <w:rFonts w:ascii="Times New Roman" w:hAnsi="Times New Roman"/>
          <w:color w:val="000000"/>
          <w:sz w:val="24"/>
          <w:szCs w:val="24"/>
        </w:rPr>
        <w:t>. Пользователей</w:t>
      </w:r>
    </w:p>
    <w:p w14:paraId="76D36349" w14:textId="10E266A3" w:rsidR="0025590C" w:rsidRPr="00A30966" w:rsidRDefault="0025590C" w:rsidP="00241E17">
      <w:pPr>
        <w:contextualSpacing/>
      </w:pPr>
      <w:r w:rsidRPr="00A30966">
        <w:br w:type="page"/>
      </w:r>
    </w:p>
    <w:p w14:paraId="38028880" w14:textId="448485BF" w:rsidR="003C5047" w:rsidRPr="0080658E" w:rsidRDefault="003C5047" w:rsidP="006A4FC3">
      <w:pPr>
        <w:pStyle w:val="1"/>
        <w:rPr>
          <w:rFonts w:ascii="Times New Roman" w:hAnsi="Times New Roman" w:cs="Times New Roman"/>
        </w:rPr>
      </w:pPr>
      <w:bookmarkStart w:id="6" w:name="_Toc48553488"/>
      <w:r w:rsidRPr="0080658E">
        <w:rPr>
          <w:rFonts w:ascii="Times New Roman" w:hAnsi="Times New Roman" w:cs="Times New Roman"/>
        </w:rPr>
        <w:lastRenderedPageBreak/>
        <w:t>Тема 2.1. Коммуникация в социологических теориях.</w:t>
      </w:r>
      <w:bookmarkEnd w:id="6"/>
    </w:p>
    <w:p w14:paraId="5A5F9112" w14:textId="77777777" w:rsidR="00F65AD5" w:rsidRDefault="00F65AD5" w:rsidP="003C5047">
      <w:pPr>
        <w:ind w:left="360"/>
      </w:pPr>
    </w:p>
    <w:p w14:paraId="37E17F84" w14:textId="30921AC9" w:rsidR="00B57F1E" w:rsidRDefault="00F65AD5" w:rsidP="003E180A">
      <w:pPr>
        <w:jc w:val="both"/>
      </w:pPr>
      <w:r>
        <w:t>Цель</w:t>
      </w:r>
      <w:r w:rsidR="0080658E">
        <w:t>:</w:t>
      </w:r>
      <w:r w:rsidR="00FA70E3">
        <w:t xml:space="preserve"> </w:t>
      </w:r>
      <w:r w:rsidR="00C1201A">
        <w:t>познакомиться с теория</w:t>
      </w:r>
      <w:r w:rsidR="003E180A">
        <w:t>ми</w:t>
      </w:r>
      <w:r w:rsidR="00C1201A">
        <w:t xml:space="preserve"> коммуникации, в которых ключевым является фактор социального взаимодействия.</w:t>
      </w:r>
      <w:r w:rsidR="00FA70E3">
        <w:t xml:space="preserve"> В нем будут рассмотрены социологические теории коммуникации, их терминологический аппарат и методы, роль в понимании процессов социальной коммуникации. </w:t>
      </w:r>
    </w:p>
    <w:p w14:paraId="1A21A035" w14:textId="18D35E06" w:rsidR="00645E26" w:rsidRDefault="00645E26" w:rsidP="003C5047">
      <w:pPr>
        <w:ind w:left="360"/>
      </w:pPr>
    </w:p>
    <w:p w14:paraId="5EFD3437" w14:textId="77777777" w:rsidR="003E180A" w:rsidRPr="00C31F60" w:rsidRDefault="003E180A" w:rsidP="003E180A">
      <w:pPr>
        <w:snapToGrid w:val="0"/>
        <w:rPr>
          <w:lang w:eastAsia="en-US"/>
        </w:rPr>
      </w:pPr>
      <w:r w:rsidRPr="00C31F60">
        <w:rPr>
          <w:lang w:eastAsia="en-US"/>
        </w:rPr>
        <w:t>При изучении данной темы из источников (таблица 1) Вы узнаете:</w:t>
      </w:r>
    </w:p>
    <w:p w14:paraId="32C916DF" w14:textId="0DD7DB4D" w:rsidR="003E180A" w:rsidRPr="0059486D" w:rsidRDefault="003E180A" w:rsidP="0059486D">
      <w:pPr>
        <w:snapToGrid w:val="0"/>
        <w:rPr>
          <w:lang w:eastAsia="en-US"/>
        </w:rPr>
      </w:pPr>
      <w:r w:rsidRPr="0059486D">
        <w:rPr>
          <w:lang w:eastAsia="en-US"/>
        </w:rPr>
        <w:t>Что такое коммуникация</w:t>
      </w:r>
      <w:r w:rsidR="0059486D">
        <w:rPr>
          <w:lang w:eastAsia="en-US"/>
        </w:rPr>
        <w:t>.</w:t>
      </w:r>
    </w:p>
    <w:p w14:paraId="677F2A46" w14:textId="2EC7AB0F" w:rsidR="003E180A" w:rsidRPr="0059486D" w:rsidRDefault="003E180A" w:rsidP="0059486D">
      <w:pPr>
        <w:snapToGrid w:val="0"/>
        <w:rPr>
          <w:lang w:eastAsia="en-US"/>
        </w:rPr>
      </w:pPr>
      <w:r w:rsidRPr="0059486D">
        <w:rPr>
          <w:lang w:eastAsia="en-US"/>
        </w:rPr>
        <w:t>Чем социальная коммуникация отличается от биологической и технической</w:t>
      </w:r>
      <w:r w:rsidR="0059486D">
        <w:rPr>
          <w:lang w:eastAsia="en-US"/>
        </w:rPr>
        <w:t>.</w:t>
      </w:r>
    </w:p>
    <w:p w14:paraId="1485A14A" w14:textId="64D5B17F" w:rsidR="003E180A" w:rsidRPr="0059486D" w:rsidRDefault="003E180A" w:rsidP="0059486D">
      <w:pPr>
        <w:snapToGrid w:val="0"/>
        <w:rPr>
          <w:lang w:eastAsia="en-US"/>
        </w:rPr>
      </w:pPr>
      <w:r w:rsidRPr="0059486D">
        <w:rPr>
          <w:lang w:eastAsia="en-US"/>
        </w:rPr>
        <w:t>Какие науки изучают коммуникацию в природе и обществе</w:t>
      </w:r>
      <w:r w:rsidR="0059486D">
        <w:rPr>
          <w:lang w:eastAsia="en-US"/>
        </w:rPr>
        <w:t>.</w:t>
      </w:r>
    </w:p>
    <w:p w14:paraId="65894FE6" w14:textId="2FFB1A7C" w:rsidR="003E180A" w:rsidRPr="0059486D" w:rsidRDefault="003E180A" w:rsidP="0059486D">
      <w:pPr>
        <w:snapToGrid w:val="0"/>
        <w:rPr>
          <w:lang w:eastAsia="en-US"/>
        </w:rPr>
      </w:pPr>
      <w:r w:rsidRPr="0059486D">
        <w:rPr>
          <w:lang w:eastAsia="en-US"/>
        </w:rPr>
        <w:t>Как развивалась наука о коммуникации</w:t>
      </w:r>
      <w:r w:rsidR="0059486D">
        <w:rPr>
          <w:lang w:eastAsia="en-US"/>
        </w:rPr>
        <w:t>.</w:t>
      </w:r>
    </w:p>
    <w:p w14:paraId="5FCB1759" w14:textId="12530CA4" w:rsidR="003E180A" w:rsidRPr="0059486D" w:rsidRDefault="003E180A" w:rsidP="0059486D">
      <w:pPr>
        <w:snapToGrid w:val="0"/>
        <w:rPr>
          <w:lang w:eastAsia="en-US"/>
        </w:rPr>
      </w:pPr>
      <w:r w:rsidRPr="0059486D">
        <w:rPr>
          <w:lang w:eastAsia="en-US"/>
        </w:rPr>
        <w:t>Что изучает теория коммуникации как область знания</w:t>
      </w:r>
      <w:r w:rsidR="0059486D">
        <w:rPr>
          <w:lang w:eastAsia="en-US"/>
        </w:rPr>
        <w:t>.</w:t>
      </w:r>
    </w:p>
    <w:p w14:paraId="7553323C" w14:textId="77777777" w:rsidR="0059486D" w:rsidRDefault="0059486D" w:rsidP="003E180A">
      <w:pPr>
        <w:contextualSpacing/>
        <w:jc w:val="both"/>
        <w:rPr>
          <w:b/>
          <w:bCs/>
          <w:lang w:eastAsia="en-US"/>
        </w:rPr>
      </w:pPr>
    </w:p>
    <w:p w14:paraId="0D4BA7A6" w14:textId="6FD9104C" w:rsidR="003E180A" w:rsidRPr="00C31F60" w:rsidRDefault="003E180A" w:rsidP="003E180A">
      <w:pPr>
        <w:contextualSpacing/>
        <w:jc w:val="both"/>
        <w:rPr>
          <w:lang w:eastAsia="en-US"/>
        </w:rPr>
      </w:pPr>
      <w:r w:rsidRPr="00241E17">
        <w:rPr>
          <w:b/>
          <w:bCs/>
          <w:lang w:eastAsia="en-US"/>
        </w:rPr>
        <w:t>Внимание!</w:t>
      </w:r>
      <w:r>
        <w:rPr>
          <w:b/>
          <w:bCs/>
          <w:lang w:eastAsia="en-US"/>
        </w:rPr>
        <w:t xml:space="preserve"> </w:t>
      </w:r>
      <w:r w:rsidRPr="00C31F60">
        <w:rPr>
          <w:lang w:eastAsia="en-US"/>
        </w:rPr>
        <w:t>Для закрепления изученного материала рекомендуется составить краткий конспект, отвечая на указанные выше вопросы.</w:t>
      </w:r>
    </w:p>
    <w:p w14:paraId="2A6B3784" w14:textId="77777777" w:rsidR="003E180A" w:rsidRPr="003927E4" w:rsidRDefault="003E180A" w:rsidP="003E180A">
      <w:pPr>
        <w:contextualSpacing/>
        <w:jc w:val="both"/>
        <w:rPr>
          <w:sz w:val="28"/>
          <w:szCs w:val="28"/>
          <w:lang w:eastAsia="en-US"/>
        </w:rPr>
      </w:pPr>
    </w:p>
    <w:p w14:paraId="3E28CC15" w14:textId="77777777" w:rsidR="003E180A" w:rsidRPr="00241E17" w:rsidRDefault="003E180A" w:rsidP="003E180A">
      <w:bookmarkStart w:id="7" w:name="_Hlk48145703"/>
      <w:r w:rsidRPr="00241E17">
        <w:t>Обратите внимание на следующие понятия</w:t>
      </w:r>
      <w:r>
        <w:t xml:space="preserve"> и внесите их в свой конспект</w:t>
      </w:r>
      <w:r w:rsidRPr="00241E17">
        <w:t>:</w:t>
      </w:r>
    </w:p>
    <w:bookmarkEnd w:id="7"/>
    <w:p w14:paraId="0BA4BCBC" w14:textId="7F424EB1" w:rsidR="00645E26" w:rsidRPr="003E180A" w:rsidRDefault="00645E26" w:rsidP="00582DC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E180A">
        <w:rPr>
          <w:rFonts w:ascii="Times New Roman" w:hAnsi="Times New Roman"/>
          <w:sz w:val="24"/>
          <w:szCs w:val="24"/>
        </w:rPr>
        <w:t>Понимающая социология</w:t>
      </w:r>
    </w:p>
    <w:p w14:paraId="2DD1C9B3" w14:textId="25A00A8B" w:rsidR="00645E26" w:rsidRPr="003E180A" w:rsidRDefault="00645E26" w:rsidP="00582DC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E180A">
        <w:rPr>
          <w:rFonts w:ascii="Times New Roman" w:hAnsi="Times New Roman"/>
          <w:sz w:val="24"/>
          <w:szCs w:val="24"/>
        </w:rPr>
        <w:t>Социальное действие</w:t>
      </w:r>
    </w:p>
    <w:p w14:paraId="07C14626" w14:textId="07D92FE1" w:rsidR="00645E26" w:rsidRPr="003E180A" w:rsidRDefault="00645E26" w:rsidP="00582DC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E180A">
        <w:rPr>
          <w:rFonts w:ascii="Times New Roman" w:hAnsi="Times New Roman"/>
          <w:sz w:val="24"/>
          <w:szCs w:val="24"/>
        </w:rPr>
        <w:t>Идеальный тип</w:t>
      </w:r>
    </w:p>
    <w:p w14:paraId="320E766C" w14:textId="3A47377C" w:rsidR="00645E26" w:rsidRPr="003E180A" w:rsidRDefault="00645E26" w:rsidP="00582DC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E180A">
        <w:rPr>
          <w:rFonts w:ascii="Times New Roman" w:hAnsi="Times New Roman"/>
          <w:sz w:val="24"/>
          <w:szCs w:val="24"/>
        </w:rPr>
        <w:t xml:space="preserve">Символический </w:t>
      </w:r>
      <w:proofErr w:type="spellStart"/>
      <w:r w:rsidRPr="003E180A">
        <w:rPr>
          <w:rFonts w:ascii="Times New Roman" w:hAnsi="Times New Roman"/>
          <w:sz w:val="24"/>
          <w:szCs w:val="24"/>
        </w:rPr>
        <w:t>интеракционизм</w:t>
      </w:r>
      <w:proofErr w:type="spellEnd"/>
    </w:p>
    <w:p w14:paraId="59286996" w14:textId="1DC4500F" w:rsidR="00645E26" w:rsidRPr="003E180A" w:rsidRDefault="00645E26" w:rsidP="00582DC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E180A">
        <w:rPr>
          <w:rFonts w:ascii="Times New Roman" w:hAnsi="Times New Roman"/>
          <w:sz w:val="24"/>
          <w:szCs w:val="24"/>
        </w:rPr>
        <w:t>Теория «зеркального Я»</w:t>
      </w:r>
    </w:p>
    <w:p w14:paraId="0F400C98" w14:textId="1CF84737" w:rsidR="00C1201A" w:rsidRPr="003E180A" w:rsidRDefault="00C1201A" w:rsidP="00582DC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 w:rsidRPr="003E180A">
        <w:rPr>
          <w:rFonts w:ascii="Times New Roman" w:hAnsi="Times New Roman"/>
          <w:sz w:val="24"/>
          <w:szCs w:val="24"/>
        </w:rPr>
        <w:t>Интерсубъективность</w:t>
      </w:r>
      <w:proofErr w:type="spellEnd"/>
    </w:p>
    <w:p w14:paraId="7BD0B795" w14:textId="0DCF561E" w:rsidR="00C1201A" w:rsidRPr="003E180A" w:rsidRDefault="00C1201A" w:rsidP="00582DC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E180A">
        <w:rPr>
          <w:rFonts w:ascii="Times New Roman" w:hAnsi="Times New Roman"/>
          <w:sz w:val="24"/>
          <w:szCs w:val="24"/>
        </w:rPr>
        <w:t>Системность</w:t>
      </w:r>
    </w:p>
    <w:p w14:paraId="46B690F2" w14:textId="0C6F17FF" w:rsidR="00C1201A" w:rsidRPr="003E180A" w:rsidRDefault="00C1201A" w:rsidP="00582DC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 w:rsidRPr="003E180A">
        <w:rPr>
          <w:rFonts w:ascii="Times New Roman" w:hAnsi="Times New Roman"/>
          <w:sz w:val="24"/>
          <w:szCs w:val="24"/>
        </w:rPr>
        <w:t>Самореферентность</w:t>
      </w:r>
      <w:proofErr w:type="spellEnd"/>
    </w:p>
    <w:p w14:paraId="56555E35" w14:textId="77777777" w:rsidR="003E180A" w:rsidRPr="00241E17" w:rsidRDefault="003E180A" w:rsidP="003E180A">
      <w:pPr>
        <w:contextualSpacing/>
        <w:rPr>
          <w:b/>
          <w:bCs/>
          <w:sz w:val="28"/>
          <w:szCs w:val="28"/>
        </w:rPr>
      </w:pPr>
      <w:bookmarkStart w:id="8" w:name="_Hlk48145933"/>
      <w:r w:rsidRPr="00241E17">
        <w:rPr>
          <w:b/>
          <w:bCs/>
          <w:sz w:val="28"/>
          <w:szCs w:val="28"/>
        </w:rPr>
        <w:t>Краткие пояснения:</w:t>
      </w:r>
    </w:p>
    <w:bookmarkEnd w:id="8"/>
    <w:p w14:paraId="712BFC3F" w14:textId="77777777" w:rsidR="00645E26" w:rsidRDefault="00645E26" w:rsidP="003E180A"/>
    <w:p w14:paraId="7B07BD04" w14:textId="204540CB" w:rsidR="00645E26" w:rsidRPr="003E180A" w:rsidRDefault="00F65AD5" w:rsidP="003E180A">
      <w:pPr>
        <w:ind w:firstLine="426"/>
        <w:jc w:val="both"/>
      </w:pPr>
      <w:r w:rsidRPr="003E180A">
        <w:t>Социологический интерес к коммуникации обусловлен тем, что коммуникация объясняется ее социальной обусловленностью. Коммуникация имеет социальную природу, она могла возникнуть, развиваться и изменяться только вместе с обществом.</w:t>
      </w:r>
    </w:p>
    <w:p w14:paraId="17FFC29D" w14:textId="43E514B9" w:rsidR="00F65AD5" w:rsidRPr="003E180A" w:rsidRDefault="00F65AD5" w:rsidP="003E180A">
      <w:pPr>
        <w:ind w:firstLine="426"/>
        <w:jc w:val="both"/>
      </w:pPr>
      <w:r w:rsidRPr="003E180A">
        <w:t>Любое действие в социуме предполагает в том или ином виде наличие других социальных субъектов, а отношения с ними — применение коммуникативных способностей. В этом смысле коммуникация является социальным действием.</w:t>
      </w:r>
    </w:p>
    <w:p w14:paraId="06C901EC" w14:textId="117F87BD" w:rsidR="003E180A" w:rsidRDefault="003E180A" w:rsidP="003E180A">
      <w:pPr>
        <w:ind w:firstLine="426"/>
        <w:jc w:val="both"/>
        <w:rPr>
          <w:b/>
          <w:bCs/>
        </w:rPr>
      </w:pPr>
      <w:r w:rsidRPr="003E180A">
        <w:rPr>
          <w:b/>
          <w:bCs/>
        </w:rPr>
        <w:t xml:space="preserve">Внимание! </w:t>
      </w:r>
      <w:r>
        <w:rPr>
          <w:b/>
          <w:bCs/>
        </w:rPr>
        <w:t>По каждому из ниже отмеченных методов и понятий внесите в конспект базовые положения, суть понятий и особенности.</w:t>
      </w:r>
    </w:p>
    <w:p w14:paraId="4658D53F" w14:textId="720A2CE3" w:rsidR="00F65AD5" w:rsidRPr="003E180A" w:rsidRDefault="00F65AD5" w:rsidP="003E180A">
      <w:pPr>
        <w:ind w:firstLine="426"/>
        <w:jc w:val="both"/>
      </w:pPr>
      <w:r w:rsidRPr="003E180A">
        <w:t>На примере идей классической немецкой социологии рассмотрите понятия «социальное действие», «понимание» как метод, идеальный тип</w:t>
      </w:r>
      <w:r w:rsidR="00645E26" w:rsidRPr="003E180A">
        <w:t>, предложенные М. Вебером</w:t>
      </w:r>
      <w:r w:rsidR="0076623C">
        <w:t xml:space="preserve"> </w:t>
      </w:r>
      <w:r w:rsidR="0076623C" w:rsidRPr="0076623C">
        <w:t>[</w:t>
      </w:r>
      <w:r w:rsidR="0076623C">
        <w:t>Презентация «</w:t>
      </w:r>
      <w:proofErr w:type="spellStart"/>
      <w:r w:rsidR="0076623C" w:rsidRPr="0076623C">
        <w:t>Лекция_Социологические</w:t>
      </w:r>
      <w:proofErr w:type="spellEnd"/>
      <w:r w:rsidR="0076623C" w:rsidRPr="0076623C">
        <w:t xml:space="preserve"> теории коммуникации</w:t>
      </w:r>
      <w:r w:rsidR="0076623C">
        <w:t>»</w:t>
      </w:r>
      <w:r w:rsidR="0076623C" w:rsidRPr="0076623C">
        <w:t>]</w:t>
      </w:r>
      <w:r w:rsidR="00645E26" w:rsidRPr="003E180A">
        <w:t>. Познакомьтесь с теорией общения как формы социального взаимодействия Г. </w:t>
      </w:r>
      <w:proofErr w:type="spellStart"/>
      <w:r w:rsidR="00645E26" w:rsidRPr="003E180A">
        <w:t>Зиммеля</w:t>
      </w:r>
      <w:proofErr w:type="spellEnd"/>
      <w:r w:rsidR="00645E26" w:rsidRPr="003E180A">
        <w:t>.</w:t>
      </w:r>
    </w:p>
    <w:p w14:paraId="4B9B56E1" w14:textId="648726DD" w:rsidR="00645E26" w:rsidRPr="003E180A" w:rsidRDefault="00645E26" w:rsidP="003E180A">
      <w:pPr>
        <w:ind w:firstLine="426"/>
        <w:jc w:val="both"/>
        <w:rPr>
          <w:bCs/>
        </w:rPr>
      </w:pPr>
      <w:r w:rsidRPr="003E180A">
        <w:t xml:space="preserve">Социальная коммуникация в контексте символического содержания (язык, прямая коммуникация, манипуляция символами), рассматривается в теории </w:t>
      </w:r>
      <w:r w:rsidRPr="003E180A">
        <w:rPr>
          <w:bCs/>
        </w:rPr>
        <w:t xml:space="preserve">символического </w:t>
      </w:r>
      <w:proofErr w:type="spellStart"/>
      <w:r w:rsidRPr="003E180A">
        <w:rPr>
          <w:bCs/>
        </w:rPr>
        <w:t>интеракционизма</w:t>
      </w:r>
      <w:proofErr w:type="spellEnd"/>
      <w:r w:rsidRPr="003E180A">
        <w:rPr>
          <w:bCs/>
        </w:rPr>
        <w:t xml:space="preserve">. Теория зеркального Я, символическое взаимодействие, </w:t>
      </w:r>
      <w:proofErr w:type="gramStart"/>
      <w:r w:rsidR="00B46BBE" w:rsidRPr="003E180A">
        <w:rPr>
          <w:bCs/>
        </w:rPr>
        <w:t>прямая коммуникация это</w:t>
      </w:r>
      <w:proofErr w:type="gramEnd"/>
      <w:r w:rsidR="00B46BBE" w:rsidRPr="003E180A">
        <w:rPr>
          <w:bCs/>
        </w:rPr>
        <w:t xml:space="preserve"> ключевые вопросы, рассматриваемые в символическом </w:t>
      </w:r>
      <w:proofErr w:type="spellStart"/>
      <w:r w:rsidR="00B46BBE" w:rsidRPr="003E180A">
        <w:rPr>
          <w:bCs/>
        </w:rPr>
        <w:t>интеракционизме</w:t>
      </w:r>
      <w:proofErr w:type="spellEnd"/>
      <w:r w:rsidR="00B46BBE" w:rsidRPr="003E180A">
        <w:rPr>
          <w:bCs/>
        </w:rPr>
        <w:t xml:space="preserve">. </w:t>
      </w:r>
    </w:p>
    <w:p w14:paraId="28B84523" w14:textId="7390C8E8" w:rsidR="00645E26" w:rsidRPr="003E180A" w:rsidRDefault="00B46BBE" w:rsidP="003E180A">
      <w:pPr>
        <w:ind w:firstLine="426"/>
        <w:jc w:val="both"/>
        <w:rPr>
          <w:b/>
          <w:bCs/>
        </w:rPr>
      </w:pPr>
      <w:r w:rsidRPr="003E180A">
        <w:t>Феноменологическая теория А. </w:t>
      </w:r>
      <w:proofErr w:type="spellStart"/>
      <w:r w:rsidRPr="003E180A">
        <w:t>Шюца</w:t>
      </w:r>
      <w:proofErr w:type="spellEnd"/>
      <w:r w:rsidRPr="003E180A">
        <w:t xml:space="preserve"> продолжает рассмотрение проблем межличностной коммуникации, формулирует «тезис взаимности перспектив», обосновывает </w:t>
      </w:r>
      <w:proofErr w:type="spellStart"/>
      <w:r w:rsidRPr="003E180A">
        <w:t>интерсубъективность</w:t>
      </w:r>
      <w:proofErr w:type="spellEnd"/>
      <w:r w:rsidRPr="003E180A">
        <w:t xml:space="preserve"> социальной коммуникации</w:t>
      </w:r>
      <w:r w:rsidR="0076623C">
        <w:t xml:space="preserve"> </w:t>
      </w:r>
      <w:r w:rsidR="0076623C" w:rsidRPr="0076623C">
        <w:t>[</w:t>
      </w:r>
      <w:r w:rsidR="0076623C">
        <w:t>Презентация «</w:t>
      </w:r>
      <w:proofErr w:type="spellStart"/>
      <w:r w:rsidR="0076623C" w:rsidRPr="0076623C">
        <w:t>Лекция_Социологические</w:t>
      </w:r>
      <w:proofErr w:type="spellEnd"/>
      <w:r w:rsidR="0076623C" w:rsidRPr="0076623C">
        <w:t xml:space="preserve"> теории коммуникации</w:t>
      </w:r>
      <w:r w:rsidR="0076623C">
        <w:t>»</w:t>
      </w:r>
      <w:r w:rsidR="0076623C" w:rsidRPr="0076623C">
        <w:t>]</w:t>
      </w:r>
      <w:r w:rsidRPr="003E180A">
        <w:t>.</w:t>
      </w:r>
      <w:r w:rsidR="003E180A">
        <w:t xml:space="preserve"> </w:t>
      </w:r>
    </w:p>
    <w:p w14:paraId="5958B001" w14:textId="77777777" w:rsidR="00C1201A" w:rsidRPr="003E180A" w:rsidRDefault="00B46BBE" w:rsidP="003E180A">
      <w:pPr>
        <w:ind w:firstLine="426"/>
        <w:jc w:val="both"/>
      </w:pPr>
      <w:r w:rsidRPr="003E180A">
        <w:lastRenderedPageBreak/>
        <w:t xml:space="preserve">Теория Т. Парсонса рассматривает коммуникацию как системное явление. </w:t>
      </w:r>
    </w:p>
    <w:p w14:paraId="035499E7" w14:textId="293913B3" w:rsidR="00F65AD5" w:rsidRPr="003E180A" w:rsidRDefault="00B46BBE" w:rsidP="003E180A">
      <w:pPr>
        <w:ind w:firstLine="426"/>
        <w:jc w:val="both"/>
      </w:pPr>
      <w:r w:rsidRPr="003E180A">
        <w:t>Новые представления о коммуникации как</w:t>
      </w:r>
      <w:r w:rsidR="00C1201A" w:rsidRPr="003E180A">
        <w:t xml:space="preserve"> активной </w:t>
      </w:r>
      <w:proofErr w:type="spellStart"/>
      <w:r w:rsidR="00C1201A" w:rsidRPr="003E180A">
        <w:t>самореализующейся</w:t>
      </w:r>
      <w:proofErr w:type="spellEnd"/>
      <w:r w:rsidR="00C1201A" w:rsidRPr="003E180A">
        <w:t xml:space="preserve"> среде, где социально-коммуникативные системы формируются через взаимное согласование действий и переживаний присутствующих участников общения (принцип </w:t>
      </w:r>
      <w:proofErr w:type="spellStart"/>
      <w:r w:rsidR="00C1201A" w:rsidRPr="003E180A">
        <w:t>самореферентности</w:t>
      </w:r>
      <w:proofErr w:type="spellEnd"/>
      <w:r w:rsidR="00C1201A" w:rsidRPr="003E180A">
        <w:t xml:space="preserve"> и </w:t>
      </w:r>
      <w:proofErr w:type="spellStart"/>
      <w:r w:rsidR="00C1201A" w:rsidRPr="003E180A">
        <w:t>аутопоэйзиса</w:t>
      </w:r>
      <w:proofErr w:type="spellEnd"/>
      <w:r w:rsidR="00C1201A" w:rsidRPr="003E180A">
        <w:t xml:space="preserve">) предложен Н. Луманом. Общество </w:t>
      </w:r>
      <w:proofErr w:type="gramStart"/>
      <w:r w:rsidR="003E180A">
        <w:t xml:space="preserve">- </w:t>
      </w:r>
      <w:r w:rsidR="00C1201A" w:rsidRPr="003E180A">
        <w:t>это</w:t>
      </w:r>
      <w:proofErr w:type="gramEnd"/>
      <w:r w:rsidR="00C1201A" w:rsidRPr="003E180A">
        <w:t xml:space="preserve"> сеть коммуникаций, а коммуникации имеют возможность к </w:t>
      </w:r>
      <w:proofErr w:type="spellStart"/>
      <w:r w:rsidR="00C1201A" w:rsidRPr="003E180A">
        <w:t>самоописанию</w:t>
      </w:r>
      <w:proofErr w:type="spellEnd"/>
      <w:r w:rsidR="00C1201A" w:rsidRPr="003E180A">
        <w:t xml:space="preserve"> общества и его самовоспроизводству.</w:t>
      </w:r>
    </w:p>
    <w:p w14:paraId="2B9E5147" w14:textId="77777777" w:rsidR="003E180A" w:rsidRPr="003E180A" w:rsidRDefault="003E180A" w:rsidP="003E180A">
      <w:pPr>
        <w:ind w:firstLine="426"/>
        <w:jc w:val="both"/>
        <w:rPr>
          <w:b/>
          <w:bCs/>
        </w:rPr>
      </w:pPr>
      <w:r w:rsidRPr="003E180A">
        <w:rPr>
          <w:b/>
          <w:bCs/>
        </w:rPr>
        <w:t>В заключении отметим:</w:t>
      </w:r>
    </w:p>
    <w:p w14:paraId="7E70E3B4" w14:textId="7B9045F9" w:rsidR="00C1201A" w:rsidRDefault="00A85FF7" w:rsidP="003E180A">
      <w:pPr>
        <w:ind w:firstLine="426"/>
        <w:jc w:val="both"/>
      </w:pPr>
      <w:r w:rsidRPr="003E180A">
        <w:t xml:space="preserve">Социологические теории объясняют влияние социальных факторов (социальных ролей, статусов, неравенств, социальных ожиданий и др.) на коммуникацию. </w:t>
      </w:r>
      <w:r w:rsidR="00C1201A" w:rsidRPr="003E180A">
        <w:t xml:space="preserve">При изучении темы важно узнать, какие элементы и структуры социального взаимодействия определяют процесс коммуникации, каким образом выявлять эти структуры и </w:t>
      </w:r>
      <w:r w:rsidRPr="003E180A">
        <w:t>использовать их</w:t>
      </w:r>
      <w:r w:rsidR="00C1201A" w:rsidRPr="003E180A">
        <w:t xml:space="preserve">. Каким образом </w:t>
      </w:r>
      <w:r w:rsidRPr="003E180A">
        <w:t>применять знание о</w:t>
      </w:r>
      <w:r w:rsidR="00C1201A" w:rsidRPr="003E180A">
        <w:t xml:space="preserve"> социальны</w:t>
      </w:r>
      <w:r w:rsidRPr="003E180A">
        <w:t>х</w:t>
      </w:r>
      <w:r w:rsidR="00C1201A" w:rsidRPr="003E180A">
        <w:t xml:space="preserve"> структур</w:t>
      </w:r>
      <w:r w:rsidRPr="003E180A">
        <w:t>ах</w:t>
      </w:r>
      <w:r w:rsidR="00C1201A" w:rsidRPr="003E180A">
        <w:t xml:space="preserve"> </w:t>
      </w:r>
      <w:r w:rsidR="002E7C5F" w:rsidRPr="003E180A">
        <w:t>и социальн</w:t>
      </w:r>
      <w:r w:rsidRPr="003E180A">
        <w:t>ой</w:t>
      </w:r>
      <w:r w:rsidR="002E7C5F" w:rsidRPr="003E180A">
        <w:t xml:space="preserve"> сред</w:t>
      </w:r>
      <w:r w:rsidRPr="003E180A">
        <w:t>е</w:t>
      </w:r>
      <w:r w:rsidR="002E7C5F" w:rsidRPr="003E180A">
        <w:t xml:space="preserve"> </w:t>
      </w:r>
      <w:r w:rsidR="00C1201A" w:rsidRPr="003E180A">
        <w:t>при организации коммуникаций в сфере рекламы и связей с общественностью.</w:t>
      </w:r>
    </w:p>
    <w:p w14:paraId="6B178085" w14:textId="77777777" w:rsidR="0076623C" w:rsidRDefault="0076623C" w:rsidP="003E180A">
      <w:pPr>
        <w:contextualSpacing/>
        <w:rPr>
          <w:b/>
        </w:rPr>
      </w:pPr>
    </w:p>
    <w:p w14:paraId="7702DC73" w14:textId="14786DC3" w:rsidR="003E180A" w:rsidRPr="00241E17" w:rsidRDefault="003E180A" w:rsidP="003E180A">
      <w:pPr>
        <w:contextualSpacing/>
        <w:rPr>
          <w:b/>
        </w:rPr>
      </w:pPr>
      <w:r w:rsidRPr="00241E17">
        <w:rPr>
          <w:b/>
        </w:rPr>
        <w:t xml:space="preserve">Основные источники по теме </w:t>
      </w:r>
      <w:r w:rsidR="00F7115D">
        <w:rPr>
          <w:b/>
        </w:rPr>
        <w:t>2</w:t>
      </w:r>
      <w:r w:rsidRPr="00241E17">
        <w:rPr>
          <w:b/>
        </w:rPr>
        <w:t>.</w:t>
      </w:r>
      <w:r w:rsidR="00F7115D">
        <w:rPr>
          <w:b/>
        </w:rPr>
        <w:t>1</w:t>
      </w:r>
      <w:r w:rsidRPr="00241E17">
        <w:rPr>
          <w:b/>
        </w:rPr>
        <w:t>:</w:t>
      </w:r>
    </w:p>
    <w:p w14:paraId="52ACE9D0" w14:textId="5387D2A6" w:rsidR="00A96EE5" w:rsidRPr="00937A44" w:rsidRDefault="00A96EE5" w:rsidP="00937A44">
      <w:pPr>
        <w:ind w:left="360"/>
      </w:pPr>
      <w:r w:rsidRPr="00937A44">
        <w:t>Презентация «</w:t>
      </w:r>
      <w:proofErr w:type="spellStart"/>
      <w:r w:rsidRPr="00937A44">
        <w:t>Лекция_Социологические</w:t>
      </w:r>
      <w:proofErr w:type="spellEnd"/>
      <w:r w:rsidRPr="00937A44">
        <w:t xml:space="preserve"> теории коммуникации»</w:t>
      </w:r>
    </w:p>
    <w:p w14:paraId="1E0DF439" w14:textId="05A005B8" w:rsidR="00C1201A" w:rsidRPr="00937A44" w:rsidRDefault="0059486D" w:rsidP="00937A44">
      <w:pPr>
        <w:ind w:left="360"/>
      </w:pPr>
      <w:proofErr w:type="spellStart"/>
      <w:r w:rsidRPr="00937A44">
        <w:t>Жесткова</w:t>
      </w:r>
      <w:proofErr w:type="spellEnd"/>
      <w:r w:rsidRPr="00937A44">
        <w:t xml:space="preserve"> Н.А.  Основы теории коммуникации. Конспект лекций. – Самара: ГОБУ ВПО ПГУТИ, 2014. – 96с.  Эл библиотека </w:t>
      </w:r>
      <w:proofErr w:type="spellStart"/>
      <w:r w:rsidRPr="00937A44">
        <w:t>СибГУТИ</w:t>
      </w:r>
      <w:proofErr w:type="spellEnd"/>
      <w:r w:rsidRPr="00937A44">
        <w:t xml:space="preserve"> (база изданий </w:t>
      </w:r>
      <w:proofErr w:type="gramStart"/>
      <w:r w:rsidRPr="00937A44">
        <w:t xml:space="preserve">ПГУТИ)  </w:t>
      </w:r>
      <w:r w:rsidR="00C1201A" w:rsidRPr="00937A44">
        <w:t>с.</w:t>
      </w:r>
      <w:proofErr w:type="gramEnd"/>
      <w:r w:rsidR="00C1201A" w:rsidRPr="00937A44">
        <w:t xml:space="preserve"> 13-15</w:t>
      </w:r>
    </w:p>
    <w:p w14:paraId="185EE5A2" w14:textId="55AEF835" w:rsidR="00C1201A" w:rsidRPr="00937A44" w:rsidRDefault="0059486D" w:rsidP="00937A44">
      <w:pPr>
        <w:shd w:val="clear" w:color="auto" w:fill="FFFFFF"/>
        <w:ind w:left="360"/>
      </w:pPr>
      <w:r w:rsidRPr="00937A44">
        <w:t xml:space="preserve">Голуб, О. Ю. Теория </w:t>
      </w:r>
      <w:proofErr w:type="gramStart"/>
      <w:r w:rsidRPr="00937A44">
        <w:t>коммуникации :</w:t>
      </w:r>
      <w:proofErr w:type="gramEnd"/>
      <w:r w:rsidRPr="00937A44">
        <w:t xml:space="preserve"> учебник / О. Ю. Голуб, С. В. Тихонова. — </w:t>
      </w:r>
      <w:proofErr w:type="gramStart"/>
      <w:r w:rsidRPr="00937A44">
        <w:t>Москва :</w:t>
      </w:r>
      <w:proofErr w:type="gramEnd"/>
      <w:r w:rsidRPr="00937A44">
        <w:t xml:space="preserve"> Дашков и К, Ай Пи Эр Медиа, 2016. — 338 c. — ISBN 978-5-394-01262-4. — </w:t>
      </w:r>
      <w:proofErr w:type="gramStart"/>
      <w:r w:rsidRPr="00937A44">
        <w:t>Текст :</w:t>
      </w:r>
      <w:proofErr w:type="gramEnd"/>
      <w:r w:rsidRPr="00937A44">
        <w:t xml:space="preserve"> электронный // Электронно-библиотечная система IPR BOOKS : [сайт]. — URL: http://www.iprbookshop.ru/57124.html (дата обращения: 21.07.2020). — Режим доступа: для </w:t>
      </w:r>
      <w:proofErr w:type="spellStart"/>
      <w:r w:rsidRPr="00937A44">
        <w:t>авторизир</w:t>
      </w:r>
      <w:proofErr w:type="spellEnd"/>
      <w:r w:rsidRPr="00937A44">
        <w:t xml:space="preserve">. Пользователей </w:t>
      </w:r>
      <w:r w:rsidR="00C1201A" w:rsidRPr="00937A44">
        <w:t>–с.188-191</w:t>
      </w:r>
    </w:p>
    <w:p w14:paraId="50150351" w14:textId="6775BC24" w:rsidR="00C1201A" w:rsidRPr="00937A44" w:rsidRDefault="0059486D" w:rsidP="00937A44">
      <w:pPr>
        <w:ind w:left="360"/>
      </w:pPr>
      <w:r w:rsidRPr="00937A44">
        <w:t xml:space="preserve">Назарчук, А. В. Теория коммуникации в современной </w:t>
      </w:r>
      <w:proofErr w:type="gramStart"/>
      <w:r w:rsidRPr="00937A44">
        <w:t>философии :</w:t>
      </w:r>
      <w:proofErr w:type="gramEnd"/>
      <w:r w:rsidRPr="00937A44">
        <w:t xml:space="preserve"> учебник / А. В. Назарчук. — </w:t>
      </w:r>
      <w:proofErr w:type="gramStart"/>
      <w:r w:rsidRPr="00937A44">
        <w:t>Москва :</w:t>
      </w:r>
      <w:proofErr w:type="gramEnd"/>
      <w:r w:rsidRPr="00937A44">
        <w:t xml:space="preserve"> Прогресс-Традиция, 2009. — 320 c. — ISBN 5-89826-299-7. — </w:t>
      </w:r>
      <w:proofErr w:type="gramStart"/>
      <w:r w:rsidRPr="00937A44">
        <w:t>Текст :</w:t>
      </w:r>
      <w:proofErr w:type="gramEnd"/>
      <w:r w:rsidRPr="00937A44">
        <w:t xml:space="preserve"> электронный // Электронно-библиотечная система IPR BOOKS : [сайт]. — URL: http://www.iprbookshop.ru/7208.html (дата обращения: 21.07.2020). — Режим доступа: для </w:t>
      </w:r>
      <w:proofErr w:type="spellStart"/>
      <w:r w:rsidRPr="00937A44">
        <w:t>авторизир</w:t>
      </w:r>
      <w:proofErr w:type="spellEnd"/>
      <w:r w:rsidRPr="00937A44">
        <w:t xml:space="preserve">. Пользователей </w:t>
      </w:r>
      <w:r w:rsidR="00C1201A" w:rsidRPr="00937A44">
        <w:t>– 110-142</w:t>
      </w:r>
    </w:p>
    <w:p w14:paraId="44E4BC0C" w14:textId="34CC3875" w:rsidR="0025590C" w:rsidRPr="00645E26" w:rsidRDefault="0025590C" w:rsidP="00645E26">
      <w:pPr>
        <w:ind w:left="360"/>
        <w:rPr>
          <w:bCs/>
        </w:rPr>
      </w:pPr>
      <w:r w:rsidRPr="00645E26">
        <w:rPr>
          <w:bCs/>
        </w:rPr>
        <w:br w:type="page"/>
      </w:r>
    </w:p>
    <w:p w14:paraId="0DA3780C" w14:textId="77777777" w:rsidR="00560A09" w:rsidRPr="00F7115D" w:rsidRDefault="00560A09" w:rsidP="00560A09">
      <w:pPr>
        <w:pStyle w:val="1"/>
        <w:rPr>
          <w:rFonts w:ascii="Times New Roman" w:hAnsi="Times New Roman" w:cs="Times New Roman"/>
          <w:sz w:val="28"/>
          <w:szCs w:val="28"/>
          <w:lang w:eastAsia="en-US"/>
        </w:rPr>
      </w:pPr>
      <w:bookmarkStart w:id="9" w:name="_Toc48553489"/>
      <w:r w:rsidRPr="00F7115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Тема 2.2. Процессуально-информационные (трансмиссионные) теории коммуникации. Линейные и нелинейные модели.</w:t>
      </w:r>
      <w:bookmarkEnd w:id="9"/>
    </w:p>
    <w:p w14:paraId="4A4F782E" w14:textId="77777777" w:rsidR="00C1201A" w:rsidRDefault="00C1201A" w:rsidP="00560A09">
      <w:pPr>
        <w:rPr>
          <w:bCs/>
          <w:lang w:eastAsia="en-US"/>
        </w:rPr>
      </w:pPr>
    </w:p>
    <w:p w14:paraId="6D061F4E" w14:textId="5A402011" w:rsidR="00C1201A" w:rsidRPr="007202DB" w:rsidRDefault="00E43DA6" w:rsidP="00F7115D">
      <w:pPr>
        <w:jc w:val="both"/>
        <w:rPr>
          <w:bCs/>
          <w:lang w:eastAsia="en-US"/>
        </w:rPr>
      </w:pPr>
      <w:r w:rsidRPr="007202DB">
        <w:rPr>
          <w:bCs/>
          <w:lang w:eastAsia="en-US"/>
        </w:rPr>
        <w:t>Цель</w:t>
      </w:r>
      <w:r w:rsidR="00F7115D">
        <w:rPr>
          <w:bCs/>
          <w:lang w:eastAsia="en-US"/>
        </w:rPr>
        <w:t>:</w:t>
      </w:r>
      <w:r w:rsidR="00FA70E3" w:rsidRPr="007202DB">
        <w:rPr>
          <w:bCs/>
          <w:lang w:eastAsia="en-US"/>
        </w:rPr>
        <w:t xml:space="preserve"> рассмотреть историю развития трансмиссионных моделей коммуникации, структуру коммуникативного действия с позиции данного подхода, особенности линейных и нелинейных моделей коммуникации. Ценность </w:t>
      </w:r>
      <w:r w:rsidR="006D53D0" w:rsidRPr="007202DB">
        <w:rPr>
          <w:bCs/>
          <w:lang w:eastAsia="en-US"/>
        </w:rPr>
        <w:t>представленных</w:t>
      </w:r>
      <w:r w:rsidR="00FA70E3" w:rsidRPr="007202DB">
        <w:rPr>
          <w:bCs/>
          <w:lang w:eastAsia="en-US"/>
        </w:rPr>
        <w:t xml:space="preserve"> </w:t>
      </w:r>
      <w:r w:rsidR="003F7371" w:rsidRPr="007202DB">
        <w:rPr>
          <w:bCs/>
          <w:lang w:eastAsia="en-US"/>
        </w:rPr>
        <w:t>концепций</w:t>
      </w:r>
      <w:r w:rsidR="00FA70E3" w:rsidRPr="007202DB">
        <w:rPr>
          <w:bCs/>
          <w:lang w:eastAsia="en-US"/>
        </w:rPr>
        <w:t xml:space="preserve"> состоит в том, что несмотря на критику и многочисленные уточнения, они продолжают рассматриваться как базовые модели коммуникации.</w:t>
      </w:r>
    </w:p>
    <w:p w14:paraId="0FA98CBA" w14:textId="4F40BC6A" w:rsidR="00FA70E3" w:rsidRDefault="00FA70E3" w:rsidP="00560A09">
      <w:pPr>
        <w:rPr>
          <w:bCs/>
          <w:lang w:eastAsia="en-US"/>
        </w:rPr>
      </w:pPr>
    </w:p>
    <w:p w14:paraId="01E106B2" w14:textId="77777777" w:rsidR="00F7115D" w:rsidRPr="00C31F60" w:rsidRDefault="00F7115D" w:rsidP="00F7115D">
      <w:pPr>
        <w:snapToGrid w:val="0"/>
        <w:rPr>
          <w:lang w:eastAsia="en-US"/>
        </w:rPr>
      </w:pPr>
      <w:r w:rsidRPr="00C31F60">
        <w:rPr>
          <w:lang w:eastAsia="en-US"/>
        </w:rPr>
        <w:t>При изучении данной темы из источников (таблица 1) Вы узнаете:</w:t>
      </w:r>
    </w:p>
    <w:p w14:paraId="53412D6A" w14:textId="0FC51409" w:rsidR="00560A09" w:rsidRPr="00F7115D" w:rsidRDefault="00560A09" w:rsidP="00F7115D">
      <w:pPr>
        <w:rPr>
          <w:bCs/>
        </w:rPr>
      </w:pPr>
      <w:r w:rsidRPr="00F7115D">
        <w:rPr>
          <w:bCs/>
        </w:rPr>
        <w:t>Линейные модели коммуникации</w:t>
      </w:r>
      <w:r w:rsidR="00F7115D">
        <w:rPr>
          <w:bCs/>
        </w:rPr>
        <w:t>:</w:t>
      </w:r>
    </w:p>
    <w:p w14:paraId="0E879877" w14:textId="10182432" w:rsidR="00FA70E3" w:rsidRPr="00F7115D" w:rsidRDefault="00FA70E3" w:rsidP="00582DCE">
      <w:pPr>
        <w:pStyle w:val="a4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>Структурные модели коммуникации</w:t>
      </w:r>
    </w:p>
    <w:p w14:paraId="0678192C" w14:textId="32970A2C" w:rsidR="00560A09" w:rsidRPr="00F7115D" w:rsidRDefault="00560A09" w:rsidP="00582DCE">
      <w:pPr>
        <w:pStyle w:val="a4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>Модель Г. </w:t>
      </w:r>
      <w:proofErr w:type="spellStart"/>
      <w:r w:rsidRPr="00F7115D">
        <w:rPr>
          <w:rFonts w:ascii="Times New Roman" w:hAnsi="Times New Roman"/>
          <w:bCs/>
          <w:sz w:val="24"/>
          <w:szCs w:val="24"/>
        </w:rPr>
        <w:t>Лассауэла</w:t>
      </w:r>
      <w:proofErr w:type="spellEnd"/>
    </w:p>
    <w:p w14:paraId="486A6268" w14:textId="2E3577ED" w:rsidR="00560A09" w:rsidRPr="00F7115D" w:rsidRDefault="00560A09" w:rsidP="00582DCE">
      <w:pPr>
        <w:pStyle w:val="a4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>Модель Шеннона—Уивера</w:t>
      </w:r>
    </w:p>
    <w:p w14:paraId="344E1D2D" w14:textId="68B46504" w:rsidR="00560A09" w:rsidRPr="00F7115D" w:rsidRDefault="00FA70E3" w:rsidP="00582DCE">
      <w:pPr>
        <w:pStyle w:val="a4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>М</w:t>
      </w:r>
      <w:r w:rsidR="00560A09" w:rsidRPr="00F7115D">
        <w:rPr>
          <w:rFonts w:ascii="Times New Roman" w:hAnsi="Times New Roman"/>
          <w:bCs/>
          <w:sz w:val="24"/>
          <w:szCs w:val="24"/>
        </w:rPr>
        <w:t>одел</w:t>
      </w:r>
      <w:r w:rsidRPr="00F7115D">
        <w:rPr>
          <w:rFonts w:ascii="Times New Roman" w:hAnsi="Times New Roman"/>
          <w:bCs/>
          <w:sz w:val="24"/>
          <w:szCs w:val="24"/>
        </w:rPr>
        <w:t>ь</w:t>
      </w:r>
      <w:r w:rsidR="00560A09" w:rsidRPr="00F7115D">
        <w:rPr>
          <w:rFonts w:ascii="Times New Roman" w:hAnsi="Times New Roman"/>
          <w:bCs/>
          <w:sz w:val="24"/>
          <w:szCs w:val="24"/>
        </w:rPr>
        <w:t xml:space="preserve"> «двухступенчатого потока информации»</w:t>
      </w:r>
    </w:p>
    <w:p w14:paraId="33C228AE" w14:textId="3E195CD7" w:rsidR="00560A09" w:rsidRPr="00F7115D" w:rsidRDefault="00560A09" w:rsidP="00F7115D">
      <w:pPr>
        <w:rPr>
          <w:bCs/>
        </w:rPr>
      </w:pPr>
      <w:r w:rsidRPr="00F7115D">
        <w:rPr>
          <w:bCs/>
        </w:rPr>
        <w:t>Нелинейные модели коммуникации</w:t>
      </w:r>
      <w:r w:rsidR="00F7115D">
        <w:rPr>
          <w:bCs/>
        </w:rPr>
        <w:t>:</w:t>
      </w:r>
    </w:p>
    <w:p w14:paraId="3A9F732D" w14:textId="4164F9EE" w:rsidR="00560A09" w:rsidRPr="00F7115D" w:rsidRDefault="00560A09" w:rsidP="00582DCE">
      <w:pPr>
        <w:pStyle w:val="a4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 xml:space="preserve">Модель Т. </w:t>
      </w:r>
      <w:proofErr w:type="spellStart"/>
      <w:r w:rsidRPr="00F7115D">
        <w:rPr>
          <w:rFonts w:ascii="Times New Roman" w:hAnsi="Times New Roman"/>
          <w:bCs/>
          <w:sz w:val="24"/>
          <w:szCs w:val="24"/>
        </w:rPr>
        <w:t>Ньюкомба</w:t>
      </w:r>
      <w:proofErr w:type="spellEnd"/>
    </w:p>
    <w:p w14:paraId="121268A1" w14:textId="0E432812" w:rsidR="00560A09" w:rsidRPr="00F7115D" w:rsidRDefault="00560A09" w:rsidP="00582DCE">
      <w:pPr>
        <w:pStyle w:val="a4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>Модель Р. Якобсона</w:t>
      </w:r>
    </w:p>
    <w:p w14:paraId="6744B5D0" w14:textId="036329B1" w:rsidR="00560A09" w:rsidRPr="00F7115D" w:rsidRDefault="00560A09" w:rsidP="00582DCE">
      <w:pPr>
        <w:pStyle w:val="a4"/>
        <w:numPr>
          <w:ilvl w:val="0"/>
          <w:numId w:val="8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 xml:space="preserve">Модель Дж. </w:t>
      </w:r>
      <w:proofErr w:type="spellStart"/>
      <w:r w:rsidRPr="00F7115D">
        <w:rPr>
          <w:rFonts w:ascii="Times New Roman" w:hAnsi="Times New Roman"/>
          <w:bCs/>
          <w:sz w:val="24"/>
          <w:szCs w:val="24"/>
        </w:rPr>
        <w:t>Гребнера</w:t>
      </w:r>
      <w:proofErr w:type="spellEnd"/>
    </w:p>
    <w:p w14:paraId="225BF229" w14:textId="676E092E" w:rsidR="00560A09" w:rsidRPr="00F7115D" w:rsidRDefault="00560A09" w:rsidP="00582DCE">
      <w:pPr>
        <w:pStyle w:val="a4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 xml:space="preserve">Интегральная модель Б. </w:t>
      </w:r>
      <w:proofErr w:type="spellStart"/>
      <w:r w:rsidRPr="00F7115D">
        <w:rPr>
          <w:rFonts w:ascii="Times New Roman" w:hAnsi="Times New Roman"/>
          <w:bCs/>
          <w:sz w:val="24"/>
          <w:szCs w:val="24"/>
        </w:rPr>
        <w:t>Вестли</w:t>
      </w:r>
      <w:proofErr w:type="spellEnd"/>
      <w:r w:rsidRPr="00F7115D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F7115D">
        <w:rPr>
          <w:rFonts w:ascii="Times New Roman" w:hAnsi="Times New Roman"/>
          <w:bCs/>
          <w:sz w:val="24"/>
          <w:szCs w:val="24"/>
        </w:rPr>
        <w:t>М.Маклина</w:t>
      </w:r>
      <w:proofErr w:type="spellEnd"/>
    </w:p>
    <w:p w14:paraId="79FA7271" w14:textId="77777777" w:rsidR="001C3853" w:rsidRPr="00241E17" w:rsidRDefault="001C3853" w:rsidP="001C3853">
      <w:pPr>
        <w:contextualSpacing/>
        <w:rPr>
          <w:b/>
          <w:bCs/>
          <w:sz w:val="28"/>
          <w:szCs w:val="28"/>
        </w:rPr>
      </w:pPr>
      <w:r w:rsidRPr="00241E17">
        <w:rPr>
          <w:b/>
          <w:bCs/>
          <w:sz w:val="28"/>
          <w:szCs w:val="28"/>
        </w:rPr>
        <w:t>Краткие пояснения:</w:t>
      </w:r>
    </w:p>
    <w:p w14:paraId="2BBB3030" w14:textId="251BE766" w:rsidR="00560A09" w:rsidRPr="007202DB" w:rsidRDefault="00560A09" w:rsidP="0025590C">
      <w:pPr>
        <w:rPr>
          <w:b/>
        </w:rPr>
      </w:pPr>
    </w:p>
    <w:p w14:paraId="3A88E8A8" w14:textId="712C7246" w:rsidR="00560A09" w:rsidRPr="007202DB" w:rsidRDefault="003F7371" w:rsidP="00F7115D">
      <w:pPr>
        <w:ind w:firstLine="709"/>
        <w:jc w:val="both"/>
        <w:rPr>
          <w:bCs/>
          <w:lang w:eastAsia="en-US"/>
        </w:rPr>
      </w:pPr>
      <w:r w:rsidRPr="007202DB">
        <w:rPr>
          <w:bCs/>
          <w:lang w:eastAsia="en-US"/>
        </w:rPr>
        <w:t xml:space="preserve">В данном разделе Вы познакомитесь с группой теорий, которые заложили понимание коммуникации как особого предмета исследования. </w:t>
      </w:r>
    </w:p>
    <w:p w14:paraId="2908A09C" w14:textId="148AA8CC" w:rsidR="007202DB" w:rsidRDefault="00952D2B" w:rsidP="007202DB">
      <w:pPr>
        <w:ind w:firstLine="709"/>
        <w:jc w:val="both"/>
        <w:rPr>
          <w:bCs/>
        </w:rPr>
      </w:pPr>
      <w:r w:rsidRPr="007202DB">
        <w:rPr>
          <w:bCs/>
          <w:lang w:eastAsia="en-US"/>
        </w:rPr>
        <w:t>В них отражены</w:t>
      </w:r>
      <w:r w:rsidR="006D53D0" w:rsidRPr="007202DB">
        <w:rPr>
          <w:bCs/>
          <w:lang w:eastAsia="en-US"/>
        </w:rPr>
        <w:t xml:space="preserve"> основные измерения коммуникации, ее структура, которая в свою очередь применяется для </w:t>
      </w:r>
      <w:r w:rsidR="006D53D0" w:rsidRPr="005C0927">
        <w:rPr>
          <w:bCs/>
          <w:lang w:eastAsia="en-US"/>
        </w:rPr>
        <w:t>анализа деловых ситуаций</w:t>
      </w:r>
      <w:r w:rsidR="005C0927">
        <w:rPr>
          <w:bCs/>
          <w:lang w:eastAsia="en-US"/>
        </w:rPr>
        <w:t>,</w:t>
      </w:r>
      <w:r w:rsidR="006D53D0" w:rsidRPr="005C0927">
        <w:rPr>
          <w:bCs/>
          <w:lang w:eastAsia="en-US"/>
        </w:rPr>
        <w:t xml:space="preserve"> текущего коммуникативного процесса</w:t>
      </w:r>
      <w:r w:rsidR="005C0927">
        <w:rPr>
          <w:bCs/>
          <w:lang w:eastAsia="en-US"/>
        </w:rPr>
        <w:t>, массовых коммуникаций</w:t>
      </w:r>
      <w:r w:rsidR="006D53D0" w:rsidRPr="005C0927">
        <w:rPr>
          <w:bCs/>
          <w:lang w:eastAsia="en-US"/>
        </w:rPr>
        <w:t>.</w:t>
      </w:r>
      <w:r w:rsidRPr="007202DB">
        <w:rPr>
          <w:bCs/>
          <w:lang w:eastAsia="en-US"/>
        </w:rPr>
        <w:t xml:space="preserve"> </w:t>
      </w:r>
      <w:r w:rsidR="006D53D0" w:rsidRPr="007202DB">
        <w:rPr>
          <w:bCs/>
          <w:lang w:eastAsia="en-US"/>
        </w:rPr>
        <w:t xml:space="preserve">В этих теориях отразились </w:t>
      </w:r>
      <w:r w:rsidRPr="007202DB">
        <w:rPr>
          <w:bCs/>
          <w:lang w:eastAsia="en-US"/>
        </w:rPr>
        <w:t>изменения в понимании к</w:t>
      </w:r>
      <w:r w:rsidR="003F7371" w:rsidRPr="007202DB">
        <w:rPr>
          <w:bCs/>
          <w:lang w:eastAsia="en-US"/>
        </w:rPr>
        <w:t>оммуникаци</w:t>
      </w:r>
      <w:r w:rsidR="006D53D0" w:rsidRPr="007202DB">
        <w:rPr>
          <w:bCs/>
          <w:lang w:eastAsia="en-US"/>
        </w:rPr>
        <w:t xml:space="preserve">и от коммуникации как </w:t>
      </w:r>
      <w:r w:rsidR="003F7371" w:rsidRPr="007202DB">
        <w:rPr>
          <w:bCs/>
        </w:rPr>
        <w:t>действи</w:t>
      </w:r>
      <w:r w:rsidR="006D53D0" w:rsidRPr="007202DB">
        <w:rPr>
          <w:bCs/>
        </w:rPr>
        <w:t>я</w:t>
      </w:r>
      <w:r w:rsidR="003F7371" w:rsidRPr="007202DB">
        <w:rPr>
          <w:bCs/>
        </w:rPr>
        <w:t>, передач</w:t>
      </w:r>
      <w:r w:rsidR="006D53D0" w:rsidRPr="007202DB">
        <w:rPr>
          <w:bCs/>
        </w:rPr>
        <w:t>и</w:t>
      </w:r>
      <w:r w:rsidR="003F7371" w:rsidRPr="007202DB">
        <w:rPr>
          <w:bCs/>
        </w:rPr>
        <w:t xml:space="preserve"> сообщений от отправителя к получателю по определенному каналу,</w:t>
      </w:r>
      <w:r w:rsidR="006D53D0" w:rsidRPr="007202DB">
        <w:rPr>
          <w:bCs/>
        </w:rPr>
        <w:t xml:space="preserve"> к пониманию коммуникации как </w:t>
      </w:r>
      <w:r w:rsidR="003F7371" w:rsidRPr="007202DB">
        <w:rPr>
          <w:bCs/>
        </w:rPr>
        <w:t>взаимодействи</w:t>
      </w:r>
      <w:r w:rsidR="006D53D0" w:rsidRPr="007202DB">
        <w:rPr>
          <w:bCs/>
        </w:rPr>
        <w:t>я</w:t>
      </w:r>
      <w:r w:rsidR="003F7371" w:rsidRPr="007202DB">
        <w:rPr>
          <w:bCs/>
        </w:rPr>
        <w:t>, двухсторонн</w:t>
      </w:r>
      <w:r w:rsidR="006D53D0" w:rsidRPr="007202DB">
        <w:rPr>
          <w:bCs/>
        </w:rPr>
        <w:t>его</w:t>
      </w:r>
      <w:r w:rsidR="003F7371" w:rsidRPr="007202DB">
        <w:rPr>
          <w:bCs/>
        </w:rPr>
        <w:t xml:space="preserve"> процесс</w:t>
      </w:r>
      <w:r w:rsidR="006D53D0" w:rsidRPr="007202DB">
        <w:rPr>
          <w:bCs/>
        </w:rPr>
        <w:t>а</w:t>
      </w:r>
      <w:r w:rsidR="003F7371" w:rsidRPr="007202DB">
        <w:rPr>
          <w:bCs/>
        </w:rPr>
        <w:t xml:space="preserve"> обмена информацией,</w:t>
      </w:r>
      <w:r w:rsidR="006D53D0" w:rsidRPr="007202DB">
        <w:rPr>
          <w:bCs/>
        </w:rPr>
        <w:t xml:space="preserve"> и далее как </w:t>
      </w:r>
      <w:r w:rsidR="003F7371" w:rsidRPr="007202DB">
        <w:rPr>
          <w:bCs/>
        </w:rPr>
        <w:t>компромисс</w:t>
      </w:r>
      <w:r w:rsidR="006D53D0" w:rsidRPr="007202DB">
        <w:rPr>
          <w:bCs/>
        </w:rPr>
        <w:t>у</w:t>
      </w:r>
      <w:r w:rsidR="003F7371" w:rsidRPr="007202DB">
        <w:rPr>
          <w:bCs/>
        </w:rPr>
        <w:t xml:space="preserve">, в котором коммуникаторы поочередно, меняясь местами, выступают в роли отправителя и получателя сообщения. </w:t>
      </w:r>
    </w:p>
    <w:p w14:paraId="4C3ADAF2" w14:textId="0F541DD1" w:rsidR="00A30966" w:rsidRPr="007202DB" w:rsidRDefault="003F7371" w:rsidP="007202DB">
      <w:pPr>
        <w:ind w:firstLine="709"/>
        <w:jc w:val="both"/>
        <w:rPr>
          <w:color w:val="000000"/>
          <w:w w:val="106"/>
        </w:rPr>
      </w:pPr>
      <w:r w:rsidRPr="007202DB">
        <w:rPr>
          <w:color w:val="000000"/>
          <w:spacing w:val="-2"/>
          <w:w w:val="106"/>
        </w:rPr>
        <w:t>В каждой из моделей по-разному отражается структура, элементы и дина</w:t>
      </w:r>
      <w:r w:rsidRPr="007202DB">
        <w:rPr>
          <w:color w:val="000000"/>
          <w:spacing w:val="-1"/>
          <w:w w:val="106"/>
        </w:rPr>
        <w:t>мик</w:t>
      </w:r>
      <w:r w:rsidR="006D53D0" w:rsidRPr="007202DB">
        <w:rPr>
          <w:color w:val="000000"/>
          <w:spacing w:val="-1"/>
          <w:w w:val="106"/>
        </w:rPr>
        <w:t>а</w:t>
      </w:r>
      <w:r w:rsidRPr="007202DB">
        <w:rPr>
          <w:color w:val="000000"/>
          <w:spacing w:val="-1"/>
          <w:w w:val="106"/>
        </w:rPr>
        <w:t xml:space="preserve"> процесса коммуникации. Представленные модели считаются </w:t>
      </w:r>
      <w:r w:rsidR="006D53D0" w:rsidRPr="007202DB">
        <w:rPr>
          <w:color w:val="000000"/>
          <w:spacing w:val="-1"/>
          <w:w w:val="106"/>
        </w:rPr>
        <w:t>базовыми</w:t>
      </w:r>
      <w:r w:rsidRPr="007202DB">
        <w:rPr>
          <w:color w:val="000000"/>
          <w:w w:val="106"/>
        </w:rPr>
        <w:t xml:space="preserve"> с точки зрения изучения процесса коммуникации. Большинство из них было создано в </w:t>
      </w:r>
      <w:r w:rsidRPr="007202DB">
        <w:rPr>
          <w:color w:val="000000"/>
          <w:w w:val="106"/>
          <w:lang w:val="en-US"/>
        </w:rPr>
        <w:t>XX</w:t>
      </w:r>
      <w:r w:rsidRPr="007202DB">
        <w:rPr>
          <w:color w:val="000000"/>
          <w:w w:val="106"/>
        </w:rPr>
        <w:t xml:space="preserve"> в.</w:t>
      </w:r>
    </w:p>
    <w:p w14:paraId="7065B8F2" w14:textId="267A6244" w:rsidR="00952D2B" w:rsidRPr="007202DB" w:rsidRDefault="00952D2B" w:rsidP="007202DB">
      <w:pPr>
        <w:rPr>
          <w:bCs/>
          <w:lang w:eastAsia="en-US"/>
        </w:rPr>
      </w:pPr>
      <w:r w:rsidRPr="007202DB">
        <w:rPr>
          <w:bCs/>
          <w:lang w:eastAsia="en-US"/>
        </w:rPr>
        <w:t>Линейные модели коммуникации</w:t>
      </w:r>
      <w:r w:rsidR="005C0927">
        <w:rPr>
          <w:bCs/>
          <w:lang w:eastAsia="en-US"/>
        </w:rPr>
        <w:t>:</w:t>
      </w:r>
    </w:p>
    <w:p w14:paraId="6BEA0679" w14:textId="77777777" w:rsidR="00952D2B" w:rsidRPr="00F7115D" w:rsidRDefault="00952D2B" w:rsidP="00582DCE">
      <w:pPr>
        <w:pStyle w:val="a4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>Модель Г. </w:t>
      </w:r>
      <w:proofErr w:type="spellStart"/>
      <w:r w:rsidRPr="00F7115D">
        <w:rPr>
          <w:rFonts w:ascii="Times New Roman" w:hAnsi="Times New Roman"/>
          <w:bCs/>
          <w:sz w:val="24"/>
          <w:szCs w:val="24"/>
        </w:rPr>
        <w:t>Лассауэла</w:t>
      </w:r>
      <w:proofErr w:type="spellEnd"/>
    </w:p>
    <w:p w14:paraId="0C07369D" w14:textId="77777777" w:rsidR="00952D2B" w:rsidRPr="00F7115D" w:rsidRDefault="00952D2B" w:rsidP="00582DCE">
      <w:pPr>
        <w:pStyle w:val="a4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>Модель Шеннона—Уивера</w:t>
      </w:r>
    </w:p>
    <w:p w14:paraId="0BC6D2D2" w14:textId="77777777" w:rsidR="00952D2B" w:rsidRPr="00F7115D" w:rsidRDefault="00952D2B" w:rsidP="00582DCE">
      <w:pPr>
        <w:pStyle w:val="a4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>Модель «двухступенчатого потока информации»</w:t>
      </w:r>
    </w:p>
    <w:p w14:paraId="65927517" w14:textId="0BF75F79" w:rsidR="00952D2B" w:rsidRPr="007202DB" w:rsidRDefault="00952D2B" w:rsidP="00952D2B">
      <w:pPr>
        <w:rPr>
          <w:bCs/>
          <w:lang w:eastAsia="en-US"/>
        </w:rPr>
      </w:pPr>
      <w:r w:rsidRPr="007202DB">
        <w:rPr>
          <w:bCs/>
          <w:lang w:eastAsia="en-US"/>
        </w:rPr>
        <w:t>Нелинейные модели коммуникации</w:t>
      </w:r>
      <w:r w:rsidR="005C0927">
        <w:rPr>
          <w:bCs/>
          <w:lang w:eastAsia="en-US"/>
        </w:rPr>
        <w:t>:</w:t>
      </w:r>
      <w:r w:rsidRPr="007202DB">
        <w:rPr>
          <w:bCs/>
          <w:lang w:eastAsia="en-US"/>
        </w:rPr>
        <w:t xml:space="preserve"> </w:t>
      </w:r>
    </w:p>
    <w:p w14:paraId="60E7D69A" w14:textId="77777777" w:rsidR="00952D2B" w:rsidRPr="00F7115D" w:rsidRDefault="00952D2B" w:rsidP="00582DCE">
      <w:pPr>
        <w:pStyle w:val="a4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 xml:space="preserve">Модель Дж. </w:t>
      </w:r>
      <w:proofErr w:type="spellStart"/>
      <w:r w:rsidRPr="00F7115D">
        <w:rPr>
          <w:rFonts w:ascii="Times New Roman" w:hAnsi="Times New Roman"/>
          <w:bCs/>
          <w:sz w:val="24"/>
          <w:szCs w:val="24"/>
        </w:rPr>
        <w:t>Гребнера</w:t>
      </w:r>
      <w:proofErr w:type="spellEnd"/>
    </w:p>
    <w:p w14:paraId="6F5E7AA4" w14:textId="77777777" w:rsidR="00101C5F" w:rsidRPr="00F7115D" w:rsidRDefault="00101C5F" w:rsidP="00582DCE">
      <w:pPr>
        <w:pStyle w:val="a4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 xml:space="preserve">Модель Т. </w:t>
      </w:r>
      <w:proofErr w:type="spellStart"/>
      <w:r w:rsidRPr="00F7115D">
        <w:rPr>
          <w:rFonts w:ascii="Times New Roman" w:hAnsi="Times New Roman"/>
          <w:bCs/>
          <w:sz w:val="24"/>
          <w:szCs w:val="24"/>
        </w:rPr>
        <w:t>Ньюкомба</w:t>
      </w:r>
      <w:proofErr w:type="spellEnd"/>
    </w:p>
    <w:p w14:paraId="1693CE41" w14:textId="77777777" w:rsidR="00101C5F" w:rsidRPr="00F7115D" w:rsidRDefault="00101C5F" w:rsidP="00582DCE">
      <w:pPr>
        <w:pStyle w:val="a4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>Модель Р. Якобсона</w:t>
      </w:r>
    </w:p>
    <w:p w14:paraId="3920BD65" w14:textId="77777777" w:rsidR="00952D2B" w:rsidRPr="00F7115D" w:rsidRDefault="00952D2B" w:rsidP="00582DCE">
      <w:pPr>
        <w:pStyle w:val="a4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 w:rsidRPr="00F7115D">
        <w:rPr>
          <w:rFonts w:ascii="Times New Roman" w:hAnsi="Times New Roman"/>
          <w:bCs/>
          <w:sz w:val="24"/>
          <w:szCs w:val="24"/>
        </w:rPr>
        <w:t xml:space="preserve">Интегральная модель Б. </w:t>
      </w:r>
      <w:proofErr w:type="spellStart"/>
      <w:r w:rsidRPr="00F7115D">
        <w:rPr>
          <w:rFonts w:ascii="Times New Roman" w:hAnsi="Times New Roman"/>
          <w:bCs/>
          <w:sz w:val="24"/>
          <w:szCs w:val="24"/>
        </w:rPr>
        <w:t>Вестли</w:t>
      </w:r>
      <w:proofErr w:type="spellEnd"/>
      <w:r w:rsidRPr="00F7115D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F7115D">
        <w:rPr>
          <w:rFonts w:ascii="Times New Roman" w:hAnsi="Times New Roman"/>
          <w:bCs/>
          <w:sz w:val="24"/>
          <w:szCs w:val="24"/>
        </w:rPr>
        <w:t>М.Маклина</w:t>
      </w:r>
      <w:proofErr w:type="spellEnd"/>
    </w:p>
    <w:p w14:paraId="22982279" w14:textId="77777777" w:rsidR="006D53D0" w:rsidRPr="007202DB" w:rsidRDefault="006D53D0" w:rsidP="0025590C">
      <w:pPr>
        <w:rPr>
          <w:bCs/>
          <w:lang w:eastAsia="en-US"/>
        </w:rPr>
      </w:pPr>
    </w:p>
    <w:p w14:paraId="728D3200" w14:textId="6C8208BD" w:rsidR="005C0927" w:rsidRDefault="00F7115D" w:rsidP="0025590C">
      <w:pPr>
        <w:rPr>
          <w:bCs/>
          <w:lang w:eastAsia="en-US"/>
        </w:rPr>
      </w:pPr>
      <w:r w:rsidRPr="00F7115D">
        <w:rPr>
          <w:b/>
          <w:lang w:eastAsia="en-US"/>
        </w:rPr>
        <w:lastRenderedPageBreak/>
        <w:t>Внимание!</w:t>
      </w:r>
      <w:r>
        <w:rPr>
          <w:bCs/>
          <w:lang w:eastAsia="en-US"/>
        </w:rPr>
        <w:t xml:space="preserve"> В свой конспект внесите</w:t>
      </w:r>
      <w:r w:rsidR="00101C5F" w:rsidRPr="007202DB">
        <w:rPr>
          <w:bCs/>
          <w:lang w:eastAsia="en-US"/>
        </w:rPr>
        <w:t xml:space="preserve"> описание этих моделей, их структуру, основные элементы, </w:t>
      </w:r>
      <w:r w:rsidR="009D2899" w:rsidRPr="007202DB">
        <w:rPr>
          <w:bCs/>
          <w:lang w:eastAsia="en-US"/>
        </w:rPr>
        <w:t xml:space="preserve">их </w:t>
      </w:r>
      <w:r w:rsidR="00101C5F" w:rsidRPr="007202DB">
        <w:rPr>
          <w:bCs/>
          <w:lang w:eastAsia="en-US"/>
        </w:rPr>
        <w:t>особенности</w:t>
      </w:r>
      <w:r w:rsidR="00F144FB" w:rsidRPr="007202DB">
        <w:rPr>
          <w:bCs/>
          <w:lang w:eastAsia="en-US"/>
        </w:rPr>
        <w:t>, достоинства и недостатки</w:t>
      </w:r>
      <w:r w:rsidR="00101C5F" w:rsidRPr="007202DB">
        <w:rPr>
          <w:bCs/>
          <w:lang w:eastAsia="en-US"/>
        </w:rPr>
        <w:t xml:space="preserve">. </w:t>
      </w:r>
    </w:p>
    <w:p w14:paraId="4692DDAB" w14:textId="3EA122BF" w:rsidR="00A30966" w:rsidRPr="00F7115D" w:rsidRDefault="005C0927" w:rsidP="0025590C">
      <w:pPr>
        <w:rPr>
          <w:b/>
          <w:lang w:eastAsia="en-US"/>
        </w:rPr>
      </w:pPr>
      <w:r w:rsidRPr="00F7115D">
        <w:rPr>
          <w:b/>
          <w:lang w:eastAsia="en-US"/>
        </w:rPr>
        <w:t>В заключении о</w:t>
      </w:r>
      <w:r w:rsidR="00101C5F" w:rsidRPr="00F7115D">
        <w:rPr>
          <w:b/>
          <w:lang w:eastAsia="en-US"/>
        </w:rPr>
        <w:t xml:space="preserve">братите внимание на </w:t>
      </w:r>
      <w:r w:rsidR="009D2899" w:rsidRPr="00F7115D">
        <w:rPr>
          <w:b/>
          <w:lang w:eastAsia="en-US"/>
        </w:rPr>
        <w:t>следующие положения:</w:t>
      </w:r>
    </w:p>
    <w:p w14:paraId="277858B5" w14:textId="0061DC06" w:rsidR="007B1A48" w:rsidRPr="007202DB" w:rsidRDefault="007B1A48" w:rsidP="00F7115D">
      <w:pPr>
        <w:shd w:val="clear" w:color="auto" w:fill="FFFFFF"/>
        <w:ind w:right="34" w:firstLine="426"/>
        <w:jc w:val="both"/>
        <w:rPr>
          <w:bCs/>
        </w:rPr>
      </w:pPr>
      <w:r w:rsidRPr="007202DB">
        <w:rPr>
          <w:bCs/>
        </w:rPr>
        <w:t xml:space="preserve">В </w:t>
      </w:r>
      <w:proofErr w:type="spellStart"/>
      <w:r w:rsidRPr="007202DB">
        <w:rPr>
          <w:bCs/>
        </w:rPr>
        <w:t>коммуникативистике</w:t>
      </w:r>
      <w:proofErr w:type="spellEnd"/>
      <w:r w:rsidRPr="007202DB">
        <w:rPr>
          <w:bCs/>
        </w:rPr>
        <w:t xml:space="preserve"> моделирование используется: как исследовательский прием, цель которого - объяснение коммуникативных процессов; как схематизированное, упрощенное описание реального коммуникативного процесса.</w:t>
      </w:r>
    </w:p>
    <w:p w14:paraId="4EEFDEA3" w14:textId="53841822" w:rsidR="007B1A48" w:rsidRPr="007202DB" w:rsidRDefault="007B1A48" w:rsidP="00F7115D">
      <w:pPr>
        <w:shd w:val="clear" w:color="auto" w:fill="FFFFFF"/>
        <w:ind w:right="43" w:firstLine="426"/>
        <w:jc w:val="both"/>
        <w:rPr>
          <w:bCs/>
        </w:rPr>
      </w:pPr>
      <w:r w:rsidRPr="007202DB">
        <w:rPr>
          <w:bCs/>
        </w:rPr>
        <w:t>Анализ моделей позволяет выделить и охарактеризовать необходимые элементы любого коммуникативного акта: источник, кодирование, сообщение, канал, получатель, обратная связь.</w:t>
      </w:r>
    </w:p>
    <w:p w14:paraId="73B8EAEB" w14:textId="3E8337D0" w:rsidR="006A454A" w:rsidRPr="007202DB" w:rsidRDefault="007B1A48" w:rsidP="00F7115D">
      <w:pPr>
        <w:shd w:val="clear" w:color="auto" w:fill="FFFFFF"/>
        <w:ind w:right="53" w:firstLine="426"/>
        <w:jc w:val="both"/>
        <w:rPr>
          <w:bCs/>
        </w:rPr>
      </w:pPr>
      <w:r w:rsidRPr="007202DB">
        <w:rPr>
          <w:bCs/>
        </w:rPr>
        <w:t xml:space="preserve">Одна из ключевых проблем коммуникации </w:t>
      </w:r>
      <w:r w:rsidR="001A0B8A">
        <w:rPr>
          <w:bCs/>
        </w:rPr>
        <w:t xml:space="preserve">это </w:t>
      </w:r>
      <w:r w:rsidRPr="007202DB">
        <w:rPr>
          <w:bCs/>
        </w:rPr>
        <w:t xml:space="preserve">проблема адекватного восприятия передаваемой информации и, следовательно, результативности коммуникации. Сообщение, передаваемое источником получателю, преодолевает многочисленные коммуникативные барьеры. В результате оно может быть принято не полностью, в искаженном виде или не принято вовсе. </w:t>
      </w:r>
    </w:p>
    <w:p w14:paraId="633CE69C" w14:textId="29B4B9E8" w:rsidR="007B1A48" w:rsidRPr="007202DB" w:rsidRDefault="007B1A48" w:rsidP="00F7115D">
      <w:pPr>
        <w:shd w:val="clear" w:color="auto" w:fill="FFFFFF"/>
        <w:ind w:right="53" w:firstLine="426"/>
        <w:jc w:val="both"/>
        <w:rPr>
          <w:bCs/>
        </w:rPr>
      </w:pPr>
      <w:r w:rsidRPr="007202DB">
        <w:rPr>
          <w:bCs/>
        </w:rPr>
        <w:t>Факторами, ограничивающими эффективность коммуникации, являются среда (внешние условия) коммуникации, технические средства коммуникации и сам человек как главное действующее лицо коммуникативного акта. В целях повышения эффективности коммуникации следует уделять внимание проблеме коммуникативных барьеров и совершенствованию практических навыков их преодоления.</w:t>
      </w:r>
      <w:r w:rsidR="009D2899" w:rsidRPr="007202DB">
        <w:rPr>
          <w:bCs/>
        </w:rPr>
        <w:t xml:space="preserve"> (по кн. </w:t>
      </w:r>
      <w:r w:rsidR="009D2899" w:rsidRPr="00DD5050">
        <w:rPr>
          <w:bCs/>
        </w:rPr>
        <w:t>Основы теории коммуникации: Учебник /Под ред. М.А. Василика. М.: Гардарики, 2003)</w:t>
      </w:r>
    </w:p>
    <w:p w14:paraId="2EB82669" w14:textId="5E056B09" w:rsidR="00A30966" w:rsidRDefault="00A30966" w:rsidP="00DD5050">
      <w:pPr>
        <w:rPr>
          <w:bCs/>
        </w:rPr>
      </w:pPr>
    </w:p>
    <w:p w14:paraId="36D9D67E" w14:textId="39858CEF" w:rsidR="00F7115D" w:rsidRPr="00241E17" w:rsidRDefault="00F7115D" w:rsidP="00F7115D">
      <w:pPr>
        <w:contextualSpacing/>
        <w:rPr>
          <w:b/>
        </w:rPr>
      </w:pPr>
      <w:r w:rsidRPr="00241E17">
        <w:rPr>
          <w:b/>
        </w:rPr>
        <w:t xml:space="preserve">Основные источники по теме </w:t>
      </w:r>
      <w:r>
        <w:rPr>
          <w:b/>
        </w:rPr>
        <w:t>2</w:t>
      </w:r>
      <w:r w:rsidRPr="00241E17">
        <w:rPr>
          <w:b/>
        </w:rPr>
        <w:t>.</w:t>
      </w:r>
      <w:r>
        <w:rPr>
          <w:b/>
        </w:rPr>
        <w:t>2</w:t>
      </w:r>
      <w:r w:rsidRPr="00241E17">
        <w:rPr>
          <w:b/>
        </w:rPr>
        <w:t>:</w:t>
      </w:r>
    </w:p>
    <w:p w14:paraId="10E8322E" w14:textId="77777777" w:rsidR="00F7115D" w:rsidRPr="00DD5050" w:rsidRDefault="00F7115D" w:rsidP="00DD5050">
      <w:pPr>
        <w:rPr>
          <w:bCs/>
        </w:rPr>
      </w:pPr>
    </w:p>
    <w:p w14:paraId="438D8D9E" w14:textId="7419EC48" w:rsidR="0076623C" w:rsidRPr="00937A44" w:rsidRDefault="0076623C" w:rsidP="00937A44">
      <w:pPr>
        <w:shd w:val="clear" w:color="auto" w:fill="FFFFFF"/>
        <w:ind w:left="360"/>
      </w:pPr>
      <w:r w:rsidRPr="00937A44">
        <w:t>Презентация «</w:t>
      </w:r>
      <w:proofErr w:type="spellStart"/>
      <w:r w:rsidRPr="00937A44">
        <w:t>Лекция_Линейные</w:t>
      </w:r>
      <w:proofErr w:type="spellEnd"/>
      <w:r w:rsidRPr="00937A44">
        <w:t xml:space="preserve"> модели коммуникации»</w:t>
      </w:r>
    </w:p>
    <w:p w14:paraId="242598DD" w14:textId="5F85B92F" w:rsidR="0076623C" w:rsidRPr="00937A44" w:rsidRDefault="0076623C" w:rsidP="00937A44">
      <w:pPr>
        <w:shd w:val="clear" w:color="auto" w:fill="FFFFFF"/>
        <w:ind w:left="360"/>
      </w:pPr>
      <w:r w:rsidRPr="00937A44">
        <w:t>Презентация «Лекция Нелинейные модели»</w:t>
      </w:r>
    </w:p>
    <w:p w14:paraId="5E0EB2BC" w14:textId="2B536DE5" w:rsidR="00560A09" w:rsidRPr="00937A44" w:rsidRDefault="0059486D" w:rsidP="00937A44">
      <w:pPr>
        <w:shd w:val="clear" w:color="auto" w:fill="FFFFFF"/>
        <w:ind w:left="360"/>
      </w:pPr>
      <w:r w:rsidRPr="00937A44">
        <w:rPr>
          <w:color w:val="000000"/>
        </w:rPr>
        <w:t xml:space="preserve">Голуб, О. Ю. Теория </w:t>
      </w:r>
      <w:proofErr w:type="gramStart"/>
      <w:r w:rsidRPr="00937A44">
        <w:rPr>
          <w:color w:val="000000"/>
        </w:rPr>
        <w:t>коммуникации :</w:t>
      </w:r>
      <w:proofErr w:type="gramEnd"/>
      <w:r w:rsidRPr="00937A44">
        <w:rPr>
          <w:color w:val="000000"/>
        </w:rPr>
        <w:t xml:space="preserve"> учебник / О. Ю. Голуб, С. В. Тихонова. — </w:t>
      </w:r>
      <w:proofErr w:type="gramStart"/>
      <w:r w:rsidRPr="00937A44">
        <w:rPr>
          <w:color w:val="000000"/>
        </w:rPr>
        <w:t>Москва :</w:t>
      </w:r>
      <w:proofErr w:type="gramEnd"/>
      <w:r w:rsidRPr="00937A44">
        <w:rPr>
          <w:color w:val="000000"/>
        </w:rPr>
        <w:t xml:space="preserve"> Дашков и К, Ай Пи Эр Медиа, 2016. — 338 c. — ISBN 978-5-394-01262-4. 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http://www.iprbookshop.ru/57124.html (дата обращения: 21.07.2020).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 xml:space="preserve">. Пользователей </w:t>
      </w:r>
      <w:r w:rsidR="00560A09" w:rsidRPr="00937A44">
        <w:rPr>
          <w:color w:val="000000"/>
        </w:rPr>
        <w:t>– с.115-147</w:t>
      </w:r>
    </w:p>
    <w:p w14:paraId="496706F4" w14:textId="2F40A7F1" w:rsidR="009D2899" w:rsidRPr="00937A44" w:rsidRDefault="0059486D" w:rsidP="00937A44">
      <w:pPr>
        <w:ind w:left="360"/>
        <w:rPr>
          <w:b/>
        </w:rPr>
      </w:pPr>
      <w:r w:rsidRPr="00937A44">
        <w:rPr>
          <w:color w:val="000000"/>
          <w:shd w:val="clear" w:color="auto" w:fill="FFFFFF"/>
        </w:rPr>
        <w:t xml:space="preserve">Шаповалова, Н. Г. Основы теории коммуникации: начальный </w:t>
      </w:r>
      <w:proofErr w:type="gramStart"/>
      <w:r w:rsidRPr="00937A44">
        <w:rPr>
          <w:color w:val="000000"/>
          <w:shd w:val="clear" w:color="auto" w:fill="FFFFFF"/>
        </w:rPr>
        <w:t>курс :</w:t>
      </w:r>
      <w:proofErr w:type="gramEnd"/>
      <w:r w:rsidRPr="00937A44">
        <w:rPr>
          <w:color w:val="000000"/>
          <w:shd w:val="clear" w:color="auto" w:fill="FFFFFF"/>
        </w:rPr>
        <w:t xml:space="preserve"> учебно-методическое пособие / Н. Г. Шаповалова, Е. В. Старостина. — </w:t>
      </w:r>
      <w:proofErr w:type="gramStart"/>
      <w:r w:rsidRPr="00937A44">
        <w:rPr>
          <w:color w:val="000000"/>
          <w:shd w:val="clear" w:color="auto" w:fill="FFFFFF"/>
        </w:rPr>
        <w:t>Саратов :</w:t>
      </w:r>
      <w:proofErr w:type="gramEnd"/>
      <w:r w:rsidRPr="00937A44">
        <w:rPr>
          <w:color w:val="000000"/>
          <w:shd w:val="clear" w:color="auto" w:fill="FFFFFF"/>
        </w:rPr>
        <w:t xml:space="preserve"> Вузовское образование, 2018. — 81 c. — ISBN 978-5-4487-0210-5. — </w:t>
      </w:r>
      <w:proofErr w:type="gramStart"/>
      <w:r w:rsidRPr="00937A44">
        <w:rPr>
          <w:color w:val="000000"/>
          <w:shd w:val="clear" w:color="auto" w:fill="FFFFFF"/>
        </w:rPr>
        <w:t>Текст :</w:t>
      </w:r>
      <w:proofErr w:type="gramEnd"/>
      <w:r w:rsidRPr="00937A44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http://www.iprbookshop.ru/74286.html (дата обращения: 21.07.2020). — Режим доступа: для </w:t>
      </w:r>
      <w:proofErr w:type="spellStart"/>
      <w:r w:rsidRPr="00937A44">
        <w:rPr>
          <w:color w:val="000000"/>
          <w:shd w:val="clear" w:color="auto" w:fill="FFFFFF"/>
        </w:rPr>
        <w:t>авторизир</w:t>
      </w:r>
      <w:proofErr w:type="spellEnd"/>
      <w:r w:rsidRPr="00937A44">
        <w:rPr>
          <w:color w:val="000000"/>
          <w:shd w:val="clear" w:color="auto" w:fill="FFFFFF"/>
        </w:rPr>
        <w:t xml:space="preserve">. Пользователей </w:t>
      </w:r>
      <w:r w:rsidR="00560A09" w:rsidRPr="00937A44">
        <w:rPr>
          <w:color w:val="000000"/>
          <w:shd w:val="clear" w:color="auto" w:fill="FFFFFF"/>
        </w:rPr>
        <w:t>–</w:t>
      </w:r>
      <w:r w:rsidR="00560A09" w:rsidRPr="00937A44">
        <w:t xml:space="preserve"> с.35-42</w:t>
      </w:r>
    </w:p>
    <w:p w14:paraId="199EB3E7" w14:textId="444AC99B" w:rsidR="0025590C" w:rsidRDefault="0025590C" w:rsidP="003927E4">
      <w:p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39F127C6" w14:textId="77777777" w:rsidR="00560A09" w:rsidRPr="00E4321A" w:rsidRDefault="00560A09" w:rsidP="00114319">
      <w:pPr>
        <w:pStyle w:val="1"/>
        <w:rPr>
          <w:rFonts w:ascii="Times New Roman" w:hAnsi="Times New Roman" w:cs="Times New Roman"/>
          <w:sz w:val="28"/>
          <w:szCs w:val="28"/>
          <w:lang w:eastAsia="en-US"/>
        </w:rPr>
      </w:pPr>
      <w:bookmarkStart w:id="10" w:name="_Toc48553490"/>
      <w:r w:rsidRPr="00E4321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Тема 2.3. Семиотический подход к коммуникации.</w:t>
      </w:r>
      <w:bookmarkEnd w:id="10"/>
    </w:p>
    <w:p w14:paraId="09CDF597" w14:textId="77777777" w:rsidR="00DD5050" w:rsidRDefault="00DD5050" w:rsidP="00560A09">
      <w:pPr>
        <w:rPr>
          <w:bCs/>
          <w:lang w:eastAsia="en-US"/>
        </w:rPr>
      </w:pPr>
    </w:p>
    <w:p w14:paraId="0466B51B" w14:textId="3F8D1F14" w:rsidR="00344D05" w:rsidRPr="00DD5050" w:rsidRDefault="00DD5050" w:rsidP="00DD5050">
      <w:pPr>
        <w:jc w:val="both"/>
        <w:rPr>
          <w:bCs/>
          <w:lang w:eastAsia="en-US"/>
        </w:rPr>
      </w:pPr>
      <w:r>
        <w:rPr>
          <w:bCs/>
          <w:lang w:eastAsia="en-US"/>
        </w:rPr>
        <w:t>Цель</w:t>
      </w:r>
      <w:r w:rsidR="00E4321A">
        <w:rPr>
          <w:bCs/>
          <w:lang w:eastAsia="en-US"/>
        </w:rPr>
        <w:t xml:space="preserve">: </w:t>
      </w:r>
      <w:r>
        <w:rPr>
          <w:bCs/>
          <w:lang w:eastAsia="en-US"/>
        </w:rPr>
        <w:t xml:space="preserve">познакомиться с теорией знаковых систем, провести </w:t>
      </w:r>
      <w:r w:rsidRPr="00DD5050">
        <w:rPr>
          <w:bCs/>
          <w:lang w:eastAsia="en-US"/>
        </w:rPr>
        <w:t xml:space="preserve">обзор базовых </w:t>
      </w:r>
      <w:r>
        <w:rPr>
          <w:bCs/>
          <w:lang w:eastAsia="en-US"/>
        </w:rPr>
        <w:t>теорий, рассматривающих знаковую природу коммуникации (Ф. де Соссюра, Ч. Пирса, Г. Фреге, Огден – Ричардса, Ю.</w:t>
      </w:r>
      <w:r w:rsidR="005C0927">
        <w:rPr>
          <w:bCs/>
          <w:lang w:eastAsia="en-US"/>
        </w:rPr>
        <w:t> </w:t>
      </w:r>
      <w:r>
        <w:rPr>
          <w:bCs/>
          <w:lang w:eastAsia="en-US"/>
        </w:rPr>
        <w:t>Лотмана)</w:t>
      </w:r>
      <w:r w:rsidR="007E2526">
        <w:rPr>
          <w:bCs/>
          <w:lang w:eastAsia="en-US"/>
        </w:rPr>
        <w:t>,</w:t>
      </w:r>
      <w:r>
        <w:rPr>
          <w:bCs/>
          <w:lang w:eastAsia="en-US"/>
        </w:rPr>
        <w:t xml:space="preserve"> свойствами и принципами функционирования</w:t>
      </w:r>
      <w:r w:rsidR="007E2526">
        <w:rPr>
          <w:bCs/>
          <w:lang w:eastAsia="en-US"/>
        </w:rPr>
        <w:t xml:space="preserve"> символических систем</w:t>
      </w:r>
      <w:r>
        <w:rPr>
          <w:bCs/>
          <w:lang w:eastAsia="en-US"/>
        </w:rPr>
        <w:t>, получить представление о типах знаков и научиться анализировать знаковые аспекты коммуникации.</w:t>
      </w:r>
    </w:p>
    <w:p w14:paraId="3E1475FB" w14:textId="77777777" w:rsidR="00344D05" w:rsidRDefault="00344D05" w:rsidP="00560A09">
      <w:pPr>
        <w:rPr>
          <w:bCs/>
          <w:lang w:eastAsia="en-US"/>
        </w:rPr>
      </w:pPr>
    </w:p>
    <w:p w14:paraId="1A30B5E0" w14:textId="0ABDEA65" w:rsidR="00344D05" w:rsidRDefault="00E4321A" w:rsidP="00BA66BB">
      <w:pPr>
        <w:jc w:val="both"/>
        <w:rPr>
          <w:bCs/>
          <w:lang w:eastAsia="en-US"/>
        </w:rPr>
      </w:pPr>
      <w:r>
        <w:rPr>
          <w:bCs/>
          <w:lang w:eastAsia="en-US"/>
        </w:rPr>
        <w:t>В этом разделе будут изучены теории, которые рассматривают символические стороны коммуникации.</w:t>
      </w:r>
    </w:p>
    <w:p w14:paraId="42C55ABA" w14:textId="77777777" w:rsidR="00BA66BB" w:rsidRDefault="00BA66BB" w:rsidP="00BA66BB">
      <w:pPr>
        <w:rPr>
          <w:bCs/>
          <w:lang w:eastAsia="en-US"/>
        </w:rPr>
      </w:pPr>
    </w:p>
    <w:p w14:paraId="543EC680" w14:textId="25BAA129" w:rsidR="00BA66BB" w:rsidRDefault="001C3853" w:rsidP="00BA66BB">
      <w:pPr>
        <w:rPr>
          <w:bCs/>
          <w:lang w:eastAsia="en-US"/>
        </w:rPr>
      </w:pPr>
      <w:r w:rsidRPr="001C3853">
        <w:rPr>
          <w:b/>
          <w:lang w:eastAsia="en-US"/>
        </w:rPr>
        <w:t>Внимание!</w:t>
      </w:r>
      <w:r>
        <w:rPr>
          <w:bCs/>
          <w:lang w:eastAsia="en-US"/>
        </w:rPr>
        <w:t xml:space="preserve"> </w:t>
      </w:r>
      <w:r w:rsidR="00BA66BB">
        <w:rPr>
          <w:bCs/>
          <w:lang w:eastAsia="en-US"/>
        </w:rPr>
        <w:t>При изучении данной темы обратите внимание на следующие вопросы и внесите основные идеи в свой конспект:</w:t>
      </w:r>
    </w:p>
    <w:p w14:paraId="07520434" w14:textId="77777777" w:rsidR="00BA66BB" w:rsidRDefault="00BA66BB" w:rsidP="00BA66BB">
      <w:pPr>
        <w:ind w:left="567"/>
        <w:rPr>
          <w:bCs/>
          <w:lang w:eastAsia="en-US"/>
        </w:rPr>
      </w:pPr>
      <w:r>
        <w:rPr>
          <w:bCs/>
          <w:lang w:eastAsia="en-US"/>
        </w:rPr>
        <w:t>Понятие и структура знака в работах Ф. де Соссюр, Ч. Пирс, Г. Фреге, Огдена и Ричардсона.</w:t>
      </w:r>
    </w:p>
    <w:p w14:paraId="70780159" w14:textId="409BF532" w:rsidR="00BA66BB" w:rsidRDefault="00BA66BB" w:rsidP="00BA66BB">
      <w:pPr>
        <w:ind w:left="567"/>
        <w:rPr>
          <w:bCs/>
          <w:lang w:eastAsia="en-US"/>
        </w:rPr>
      </w:pPr>
      <w:r>
        <w:rPr>
          <w:bCs/>
          <w:lang w:eastAsia="en-US"/>
        </w:rPr>
        <w:t>Типология знаков (</w:t>
      </w:r>
      <w:proofErr w:type="spellStart"/>
      <w:r>
        <w:rPr>
          <w:bCs/>
          <w:lang w:eastAsia="en-US"/>
        </w:rPr>
        <w:t>Ч.Прирс</w:t>
      </w:r>
      <w:proofErr w:type="spellEnd"/>
      <w:r>
        <w:rPr>
          <w:bCs/>
          <w:lang w:eastAsia="en-US"/>
        </w:rPr>
        <w:t>).</w:t>
      </w:r>
    </w:p>
    <w:p w14:paraId="46D8B7F4" w14:textId="77777777" w:rsidR="00BA66BB" w:rsidRDefault="00BA66BB" w:rsidP="00BA66BB">
      <w:pPr>
        <w:ind w:left="567"/>
        <w:rPr>
          <w:bCs/>
          <w:lang w:eastAsia="en-US"/>
        </w:rPr>
      </w:pPr>
      <w:r>
        <w:rPr>
          <w:bCs/>
          <w:lang w:eastAsia="en-US"/>
        </w:rPr>
        <w:t xml:space="preserve">Свойства и принципы функционирования знаковых систем. </w:t>
      </w:r>
    </w:p>
    <w:p w14:paraId="0315F8F7" w14:textId="77777777" w:rsidR="00BA66BB" w:rsidRDefault="00BA66BB" w:rsidP="00BA66BB">
      <w:pPr>
        <w:ind w:left="567"/>
        <w:rPr>
          <w:bCs/>
          <w:lang w:eastAsia="en-US"/>
        </w:rPr>
      </w:pPr>
      <w:r>
        <w:rPr>
          <w:bCs/>
          <w:lang w:eastAsia="en-US"/>
        </w:rPr>
        <w:t>Три измерения знаковой теории: синтактика, семантика и прагматика.</w:t>
      </w:r>
    </w:p>
    <w:p w14:paraId="7CFCCFBA" w14:textId="77777777" w:rsidR="00BA66BB" w:rsidRDefault="00BA66BB" w:rsidP="00BA66BB">
      <w:pPr>
        <w:ind w:left="567"/>
        <w:rPr>
          <w:lang w:eastAsia="en-US"/>
        </w:rPr>
      </w:pPr>
      <w:r>
        <w:rPr>
          <w:bCs/>
          <w:lang w:eastAsia="en-US"/>
        </w:rPr>
        <w:t>Знаковая природа коммуникации.</w:t>
      </w:r>
    </w:p>
    <w:p w14:paraId="422BECA9" w14:textId="77777777" w:rsidR="00BA66BB" w:rsidRDefault="00BA66BB" w:rsidP="00560A09">
      <w:pPr>
        <w:rPr>
          <w:bCs/>
          <w:lang w:eastAsia="en-US"/>
        </w:rPr>
      </w:pPr>
    </w:p>
    <w:p w14:paraId="1313DFA5" w14:textId="23E2D9FA" w:rsidR="00767091" w:rsidRDefault="001C3853" w:rsidP="00560A09">
      <w:pPr>
        <w:rPr>
          <w:bCs/>
          <w:lang w:eastAsia="en-US"/>
        </w:rPr>
      </w:pPr>
      <w:r w:rsidRPr="001C3853">
        <w:rPr>
          <w:bCs/>
          <w:lang w:eastAsia="en-US"/>
        </w:rPr>
        <w:t>Обратите внимание на следующие понятия и внесите их в свой конспект:</w:t>
      </w:r>
    </w:p>
    <w:p w14:paraId="10736444" w14:textId="09F6AD24" w:rsidR="00767091" w:rsidRPr="001C3853" w:rsidRDefault="00767091" w:rsidP="00582DCE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Семиотика</w:t>
      </w:r>
    </w:p>
    <w:p w14:paraId="25FD37ED" w14:textId="7C778698" w:rsidR="00767091" w:rsidRPr="001C3853" w:rsidRDefault="00767091" w:rsidP="00582DCE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Знак</w:t>
      </w:r>
    </w:p>
    <w:p w14:paraId="76217879" w14:textId="105D0BF1" w:rsidR="00767091" w:rsidRPr="001C3853" w:rsidRDefault="00767091" w:rsidP="00582DCE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План выражения знака</w:t>
      </w:r>
    </w:p>
    <w:p w14:paraId="77B10438" w14:textId="0F621912" w:rsidR="00767091" w:rsidRPr="001C3853" w:rsidRDefault="00767091" w:rsidP="00582DCE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План содержания знака</w:t>
      </w:r>
    </w:p>
    <w:p w14:paraId="26D0E66F" w14:textId="77777777" w:rsidR="00767091" w:rsidRPr="001C3853" w:rsidRDefault="00767091" w:rsidP="00582DCE">
      <w:pPr>
        <w:pStyle w:val="a4"/>
        <w:numPr>
          <w:ilvl w:val="0"/>
          <w:numId w:val="11"/>
        </w:numPr>
        <w:tabs>
          <w:tab w:val="num" w:pos="720"/>
        </w:tabs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Конвенциональный характер знака</w:t>
      </w:r>
    </w:p>
    <w:p w14:paraId="436D5317" w14:textId="3AA9B6BB" w:rsidR="00767091" w:rsidRPr="001C3853" w:rsidRDefault="00767091" w:rsidP="00582DCE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Треугольник Пирса</w:t>
      </w:r>
    </w:p>
    <w:p w14:paraId="1BD40305" w14:textId="4E286197" w:rsidR="00135287" w:rsidRPr="001C3853" w:rsidRDefault="00135287" w:rsidP="00582DCE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Треугольник Фреге</w:t>
      </w:r>
    </w:p>
    <w:p w14:paraId="708D2983" w14:textId="3A2460A3" w:rsidR="00767091" w:rsidRPr="001C3853" w:rsidRDefault="00767091" w:rsidP="00582DCE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Язык как знаковая система</w:t>
      </w:r>
    </w:p>
    <w:p w14:paraId="7CCD0BE1" w14:textId="77777777" w:rsidR="00767091" w:rsidRPr="001C3853" w:rsidRDefault="00767091" w:rsidP="00582DCE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Синтактика</w:t>
      </w:r>
    </w:p>
    <w:p w14:paraId="3900989F" w14:textId="614DA2DC" w:rsidR="00767091" w:rsidRPr="001C3853" w:rsidRDefault="00767091" w:rsidP="00582DCE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Семантика</w:t>
      </w:r>
    </w:p>
    <w:p w14:paraId="209C17FF" w14:textId="5D042245" w:rsidR="00767091" w:rsidRPr="001C3853" w:rsidRDefault="00767091" w:rsidP="00582DCE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Прагматика</w:t>
      </w:r>
    </w:p>
    <w:p w14:paraId="2808DEAD" w14:textId="7AD66FBA" w:rsidR="001C3853" w:rsidRPr="001C3853" w:rsidRDefault="001C3853" w:rsidP="00272D37">
      <w:pPr>
        <w:jc w:val="both"/>
        <w:rPr>
          <w:b/>
          <w:sz w:val="28"/>
          <w:szCs w:val="28"/>
        </w:rPr>
      </w:pPr>
      <w:bookmarkStart w:id="11" w:name="_Hlk48146376"/>
      <w:r w:rsidRPr="001C3853">
        <w:rPr>
          <w:b/>
          <w:sz w:val="28"/>
          <w:szCs w:val="28"/>
        </w:rPr>
        <w:t>Краткие пояснения:</w:t>
      </w:r>
    </w:p>
    <w:bookmarkEnd w:id="11"/>
    <w:p w14:paraId="59003B16" w14:textId="77777777" w:rsidR="001C3853" w:rsidRDefault="001C3853" w:rsidP="00272D37">
      <w:pPr>
        <w:jc w:val="both"/>
        <w:rPr>
          <w:bCs/>
        </w:rPr>
      </w:pPr>
    </w:p>
    <w:p w14:paraId="19EB87CE" w14:textId="4E8B09B6" w:rsidR="00771956" w:rsidRPr="00272D37" w:rsidRDefault="00F323A1" w:rsidP="001C3853">
      <w:pPr>
        <w:ind w:firstLine="426"/>
        <w:jc w:val="both"/>
        <w:rPr>
          <w:bCs/>
        </w:rPr>
      </w:pPr>
      <w:r w:rsidRPr="00F323A1">
        <w:rPr>
          <w:bCs/>
        </w:rPr>
        <w:t>В самом широком понимании предметом семиотического подхода выступает</w:t>
      </w:r>
      <w:r w:rsidR="001C3853">
        <w:rPr>
          <w:bCs/>
        </w:rPr>
        <w:t xml:space="preserve"> </w:t>
      </w:r>
      <w:r w:rsidRPr="00F323A1">
        <w:rPr>
          <w:bCs/>
        </w:rPr>
        <w:t xml:space="preserve">процесс знакового </w:t>
      </w:r>
      <w:proofErr w:type="spellStart"/>
      <w:r w:rsidRPr="00F323A1">
        <w:rPr>
          <w:bCs/>
        </w:rPr>
        <w:t>опосредования</w:t>
      </w:r>
      <w:proofErr w:type="spellEnd"/>
      <w:r w:rsidRPr="00F323A1">
        <w:rPr>
          <w:bCs/>
        </w:rPr>
        <w:t xml:space="preserve"> информационного взаимодействия, коммуникативные средства его реализации, каналы, по которым передаются сообщения и процесс восприятия</w:t>
      </w:r>
      <w:r w:rsidRPr="00272D37">
        <w:rPr>
          <w:bCs/>
        </w:rPr>
        <w:t>.</w:t>
      </w:r>
      <w:r w:rsidRPr="00F323A1">
        <w:rPr>
          <w:bCs/>
        </w:rPr>
        <w:t xml:space="preserve"> </w:t>
      </w:r>
    </w:p>
    <w:p w14:paraId="32F422B8" w14:textId="77777777" w:rsidR="00771956" w:rsidRPr="00272D37" w:rsidRDefault="00771956" w:rsidP="001C3853">
      <w:pPr>
        <w:ind w:firstLine="426"/>
        <w:jc w:val="both"/>
        <w:rPr>
          <w:bCs/>
        </w:rPr>
      </w:pPr>
      <w:r w:rsidRPr="00272D37">
        <w:rPr>
          <w:bCs/>
        </w:rPr>
        <w:t xml:space="preserve">Семиотическая теория коммуникации изучает значащие формы – средства выражения значения. Вопрос о значении — главный вопрос семиотической теории коммуникации. Истоки науки о знаках были заложены в работах </w:t>
      </w:r>
      <w:r w:rsidRPr="00272D37">
        <w:rPr>
          <w:bCs/>
          <w:lang w:eastAsia="en-US"/>
        </w:rPr>
        <w:t xml:space="preserve">Ф. де </w:t>
      </w:r>
      <w:r w:rsidRPr="00272D37">
        <w:rPr>
          <w:bCs/>
        </w:rPr>
        <w:t>Соссюра, Ч. Пирса, Ч. Морриса.</w:t>
      </w:r>
    </w:p>
    <w:p w14:paraId="071ECBD4" w14:textId="6FF59FDD" w:rsidR="00AC53BC" w:rsidRPr="00272D37" w:rsidRDefault="00AC53BC" w:rsidP="001C3853">
      <w:pPr>
        <w:ind w:firstLine="426"/>
        <w:jc w:val="both"/>
        <w:rPr>
          <w:bCs/>
        </w:rPr>
      </w:pPr>
      <w:r w:rsidRPr="00272D37">
        <w:rPr>
          <w:bCs/>
        </w:rPr>
        <w:t>Под знаком в семиотике понимают любой объект или феномен, из которого могут быть генерированы значения (такие, как слова, образы, звуки, жесты). Структура знака включает план выражения (означающее) и план содержания (означаемое)</w:t>
      </w:r>
      <w:r w:rsidR="00ED105B" w:rsidRPr="00272D37">
        <w:rPr>
          <w:bCs/>
        </w:rPr>
        <w:t xml:space="preserve">. </w:t>
      </w:r>
      <w:r w:rsidRPr="00272D37">
        <w:rPr>
          <w:bCs/>
        </w:rPr>
        <w:t>Различие между означающим и означаемым иногда приравнивают к дуализму формы и содержания. В этом случае означающее рассматривают как форму знака, а означаемое как его содержание.</w:t>
      </w:r>
      <w:r w:rsidR="00D05698" w:rsidRPr="00272D37">
        <w:rPr>
          <w:bCs/>
        </w:rPr>
        <w:t xml:space="preserve"> Структура знака и знаковой деятельности представлена в теориях Ч.</w:t>
      </w:r>
      <w:r w:rsidR="00ED105B" w:rsidRPr="00272D37">
        <w:rPr>
          <w:bCs/>
        </w:rPr>
        <w:t xml:space="preserve"> </w:t>
      </w:r>
      <w:r w:rsidR="00D05698" w:rsidRPr="00272D37">
        <w:rPr>
          <w:bCs/>
        </w:rPr>
        <w:t>Пирса, Фреге, Огдена – Ричардсона.</w:t>
      </w:r>
    </w:p>
    <w:p w14:paraId="5A6BDDAF" w14:textId="769BB9C2" w:rsidR="000B5125" w:rsidRPr="00272D37" w:rsidRDefault="000B5125" w:rsidP="001C3853">
      <w:pPr>
        <w:ind w:firstLine="426"/>
        <w:jc w:val="both"/>
        <w:rPr>
          <w:bCs/>
        </w:rPr>
      </w:pPr>
      <w:r w:rsidRPr="0059486D">
        <w:rPr>
          <w:bCs/>
        </w:rPr>
        <w:t xml:space="preserve">Знаки различаются точки зрения </w:t>
      </w:r>
      <w:r w:rsidR="0059486D">
        <w:rPr>
          <w:bCs/>
        </w:rPr>
        <w:t xml:space="preserve">по следующим признакам: </w:t>
      </w:r>
      <w:r w:rsidRPr="0059486D">
        <w:rPr>
          <w:bCs/>
        </w:rPr>
        <w:t>произвольност</w:t>
      </w:r>
      <w:r w:rsidR="0059486D">
        <w:rPr>
          <w:bCs/>
        </w:rPr>
        <w:t>ь</w:t>
      </w:r>
      <w:r w:rsidRPr="00272D37">
        <w:rPr>
          <w:bCs/>
        </w:rPr>
        <w:t xml:space="preserve"> </w:t>
      </w:r>
      <w:r w:rsidR="00335C4B">
        <w:rPr>
          <w:bCs/>
        </w:rPr>
        <w:t>и</w:t>
      </w:r>
      <w:r w:rsidRPr="00272D37">
        <w:rPr>
          <w:bCs/>
        </w:rPr>
        <w:t xml:space="preserve"> конвенциональност</w:t>
      </w:r>
      <w:r w:rsidR="0059486D">
        <w:rPr>
          <w:bCs/>
        </w:rPr>
        <w:t>ь</w:t>
      </w:r>
      <w:r w:rsidRPr="00272D37">
        <w:rPr>
          <w:bCs/>
        </w:rPr>
        <w:t xml:space="preserve">. </w:t>
      </w:r>
      <w:r w:rsidRPr="0059486D">
        <w:rPr>
          <w:bCs/>
        </w:rPr>
        <w:t xml:space="preserve">Конвенциональность знака указывает на условный, основанный на </w:t>
      </w:r>
      <w:r w:rsidRPr="0059486D">
        <w:rPr>
          <w:bCs/>
        </w:rPr>
        <w:lastRenderedPageBreak/>
        <w:t>соглашении,</w:t>
      </w:r>
      <w:r w:rsidRPr="00272D37">
        <w:rPr>
          <w:bCs/>
        </w:rPr>
        <w:t xml:space="preserve"> функционирующий в определенной культуре, характер отношений означаемого и означающего.</w:t>
      </w:r>
    </w:p>
    <w:p w14:paraId="650C49F2" w14:textId="40E278CD" w:rsidR="00D05698" w:rsidRPr="00272D37" w:rsidRDefault="00D05698" w:rsidP="001C3853">
      <w:pPr>
        <w:ind w:firstLine="426"/>
        <w:jc w:val="both"/>
        <w:rPr>
          <w:bCs/>
        </w:rPr>
      </w:pPr>
      <w:r w:rsidRPr="00272D37">
        <w:rPr>
          <w:bCs/>
        </w:rPr>
        <w:t>На базе идей Ч. Пирса формулируют три вида отношений между средством выражения знака и его референтом:</w:t>
      </w:r>
    </w:p>
    <w:p w14:paraId="25D88440" w14:textId="25ED4D49" w:rsidR="00D05698" w:rsidRPr="001C3853" w:rsidRDefault="00D05698" w:rsidP="00582DCE">
      <w:pPr>
        <w:pStyle w:val="a4"/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символическое (знак относительно означаемого является произвольным или чисто конвенциональным);</w:t>
      </w:r>
    </w:p>
    <w:p w14:paraId="65161067" w14:textId="395E4354" w:rsidR="00D05698" w:rsidRPr="001C3853" w:rsidRDefault="00D05698" w:rsidP="00582DCE">
      <w:pPr>
        <w:pStyle w:val="a4"/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>иконическое (знак похож на означаемое);</w:t>
      </w:r>
    </w:p>
    <w:p w14:paraId="30D3BE21" w14:textId="266F61FD" w:rsidR="00ED105B" w:rsidRPr="001C3853" w:rsidRDefault="00D05698" w:rsidP="00582DCE">
      <w:pPr>
        <w:pStyle w:val="a4"/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r w:rsidRPr="001C3853">
        <w:rPr>
          <w:rFonts w:ascii="Times New Roman" w:hAnsi="Times New Roman"/>
          <w:bCs/>
          <w:sz w:val="24"/>
          <w:szCs w:val="24"/>
        </w:rPr>
        <w:t xml:space="preserve">индексное (знак прямо связан с означаемым). </w:t>
      </w:r>
    </w:p>
    <w:p w14:paraId="5E629494" w14:textId="265744CB" w:rsidR="00AC53BC" w:rsidRPr="00272D37" w:rsidRDefault="00D05698" w:rsidP="00272D37">
      <w:pPr>
        <w:ind w:firstLine="567"/>
        <w:jc w:val="both"/>
        <w:rPr>
          <w:bCs/>
        </w:rPr>
      </w:pPr>
      <w:r w:rsidRPr="00272D37">
        <w:rPr>
          <w:bCs/>
        </w:rPr>
        <w:t>Эти три вида перечислены в порядке уменьшения конвенциональности</w:t>
      </w:r>
      <w:r w:rsidR="001C3853">
        <w:rPr>
          <w:bCs/>
        </w:rPr>
        <w:t>.</w:t>
      </w:r>
      <w:r w:rsidRPr="00272D37">
        <w:rPr>
          <w:bCs/>
        </w:rPr>
        <w:t xml:space="preserve"> </w:t>
      </w:r>
      <w:r w:rsidR="001C3853">
        <w:rPr>
          <w:bCs/>
        </w:rPr>
        <w:t>В</w:t>
      </w:r>
      <w:r w:rsidRPr="00272D37">
        <w:rPr>
          <w:bCs/>
        </w:rPr>
        <w:t xml:space="preserve"> рамках каждого вида знаки также варьируются по степени своей произвольности/конвенциональности</w:t>
      </w:r>
      <w:r w:rsidR="000B5125" w:rsidRPr="00272D37">
        <w:rPr>
          <w:bCs/>
        </w:rPr>
        <w:t>.</w:t>
      </w:r>
    </w:p>
    <w:p w14:paraId="1AAF8704" w14:textId="54E3C7C1" w:rsidR="00C17BBE" w:rsidRPr="00272D37" w:rsidRDefault="00D05698" w:rsidP="00272D37">
      <w:pPr>
        <w:ind w:firstLine="567"/>
        <w:jc w:val="both"/>
        <w:rPr>
          <w:lang w:eastAsia="en-US"/>
        </w:rPr>
      </w:pPr>
      <w:r w:rsidRPr="00272D37">
        <w:rPr>
          <w:bCs/>
        </w:rPr>
        <w:t>Системы знаков объединяться в коды, которые существуют в определенно</w:t>
      </w:r>
      <w:r w:rsidR="000B5125" w:rsidRPr="00272D37">
        <w:rPr>
          <w:bCs/>
        </w:rPr>
        <w:t>м</w:t>
      </w:r>
      <w:r w:rsidRPr="00272D37">
        <w:rPr>
          <w:bCs/>
        </w:rPr>
        <w:t xml:space="preserve"> культур</w:t>
      </w:r>
      <w:r w:rsidR="000B5125" w:rsidRPr="00272D37">
        <w:rPr>
          <w:bCs/>
        </w:rPr>
        <w:t>ном контексте</w:t>
      </w:r>
      <w:r w:rsidRPr="00272D37">
        <w:rPr>
          <w:bCs/>
        </w:rPr>
        <w:t xml:space="preserve">. Коды </w:t>
      </w:r>
      <w:r w:rsidR="00771956" w:rsidRPr="00272D37">
        <w:rPr>
          <w:bCs/>
        </w:rPr>
        <w:t xml:space="preserve">могут быть определены как </w:t>
      </w:r>
      <w:r w:rsidRPr="00272D37">
        <w:rPr>
          <w:bCs/>
        </w:rPr>
        <w:t>семиотические системы</w:t>
      </w:r>
      <w:r w:rsidR="00771956" w:rsidRPr="00272D37">
        <w:rPr>
          <w:bCs/>
        </w:rPr>
        <w:t>, которые</w:t>
      </w:r>
      <w:r w:rsidRPr="00272D37">
        <w:rPr>
          <w:bCs/>
        </w:rPr>
        <w:t xml:space="preserve"> состоят из знаков — значимых элементов, находящихся в систематическом отношении друг к другу.</w:t>
      </w:r>
      <w:r w:rsidR="00771956" w:rsidRPr="00272D37">
        <w:rPr>
          <w:bCs/>
        </w:rPr>
        <w:t xml:space="preserve"> </w:t>
      </w:r>
      <w:r w:rsidR="00ED105B" w:rsidRPr="00272D37">
        <w:rPr>
          <w:bCs/>
        </w:rPr>
        <w:t xml:space="preserve">Коды </w:t>
      </w:r>
      <w:r w:rsidR="00335C4B">
        <w:rPr>
          <w:bCs/>
        </w:rPr>
        <w:t>–</w:t>
      </w:r>
      <w:r w:rsidR="001C3853">
        <w:rPr>
          <w:bCs/>
        </w:rPr>
        <w:t xml:space="preserve"> </w:t>
      </w:r>
      <w:r w:rsidR="000B5125" w:rsidRPr="00272D37">
        <w:rPr>
          <w:bCs/>
        </w:rPr>
        <w:t>это</w:t>
      </w:r>
      <w:r w:rsidR="00ED105B" w:rsidRPr="00272D37">
        <w:rPr>
          <w:bCs/>
        </w:rPr>
        <w:t xml:space="preserve"> правила организации знаков и регуляторы поведения. </w:t>
      </w:r>
      <w:r w:rsidR="00C17BBE" w:rsidRPr="00272D37">
        <w:rPr>
          <w:lang w:eastAsia="en-US"/>
        </w:rPr>
        <w:t>[</w:t>
      </w:r>
      <w:r w:rsidR="00C17BBE" w:rsidRPr="00272D37">
        <w:rPr>
          <w:rFonts w:ascii="Helvetica" w:hAnsi="Helvetica" w:cs="Helvetica"/>
          <w:color w:val="000000"/>
          <w:lang w:eastAsia="en-US"/>
        </w:rPr>
        <w:t>Голуб – с.148-187</w:t>
      </w:r>
      <w:r w:rsidR="00C17BBE" w:rsidRPr="00272D37">
        <w:rPr>
          <w:lang w:eastAsia="en-US"/>
        </w:rPr>
        <w:t>]</w:t>
      </w:r>
    </w:p>
    <w:p w14:paraId="53D2AB0D" w14:textId="3A3BF3D3" w:rsidR="00771956" w:rsidRPr="00272D37" w:rsidRDefault="00771956" w:rsidP="00272D37">
      <w:pPr>
        <w:ind w:firstLine="567"/>
        <w:jc w:val="both"/>
        <w:rPr>
          <w:bCs/>
        </w:rPr>
      </w:pPr>
      <w:r w:rsidRPr="00272D37">
        <w:rPr>
          <w:bCs/>
        </w:rPr>
        <w:t>Одним из таких кодов является</w:t>
      </w:r>
      <w:r w:rsidR="00C17BBE" w:rsidRPr="00272D37">
        <w:rPr>
          <w:bCs/>
        </w:rPr>
        <w:t>, н</w:t>
      </w:r>
      <w:r w:rsidRPr="00272D37">
        <w:rPr>
          <w:bCs/>
        </w:rPr>
        <w:t>апример</w:t>
      </w:r>
      <w:r w:rsidR="00C17BBE" w:rsidRPr="00272D37">
        <w:rPr>
          <w:bCs/>
        </w:rPr>
        <w:t>,</w:t>
      </w:r>
      <w:r w:rsidRPr="00272D37">
        <w:rPr>
          <w:bCs/>
        </w:rPr>
        <w:t xml:space="preserve"> язык. Эту теорию начал разрабатывать Р. Якобсон. </w:t>
      </w:r>
      <w:r w:rsidR="00813469">
        <w:rPr>
          <w:bCs/>
        </w:rPr>
        <w:t xml:space="preserve">Познакомьтесь с ее описанием по учебнику </w:t>
      </w:r>
      <w:r w:rsidRPr="00272D37">
        <w:rPr>
          <w:bCs/>
        </w:rPr>
        <w:t>[Назарчук – с.180-185]</w:t>
      </w:r>
      <w:r w:rsidR="001C3853">
        <w:rPr>
          <w:bCs/>
        </w:rPr>
        <w:t>.</w:t>
      </w:r>
    </w:p>
    <w:p w14:paraId="6685E8E4" w14:textId="5FA95A0F" w:rsidR="00C17BBE" w:rsidRPr="00272D37" w:rsidRDefault="00C17BBE" w:rsidP="00272D37">
      <w:pPr>
        <w:ind w:firstLine="567"/>
        <w:jc w:val="both"/>
        <w:rPr>
          <w:bCs/>
        </w:rPr>
      </w:pPr>
      <w:r w:rsidRPr="00272D37">
        <w:rPr>
          <w:bCs/>
        </w:rPr>
        <w:t xml:space="preserve">Теорию Р. Якобсона значительно расширил Ю.М. Лотман. Он отметил: «Язык </w:t>
      </w:r>
      <w:proofErr w:type="gramStart"/>
      <w:r w:rsidRPr="00272D37">
        <w:rPr>
          <w:bCs/>
        </w:rPr>
        <w:t>–  это</w:t>
      </w:r>
      <w:proofErr w:type="gramEnd"/>
      <w:r w:rsidRPr="00272D37">
        <w:rPr>
          <w:bCs/>
        </w:rPr>
        <w:t xml:space="preserve"> код плюс его история». В своих работах он представил идею вторичных знаковых систем</w:t>
      </w:r>
      <w:r w:rsidR="000B5125" w:rsidRPr="00272D37">
        <w:rPr>
          <w:bCs/>
        </w:rPr>
        <w:t xml:space="preserve"> и</w:t>
      </w:r>
      <w:r w:rsidRPr="00272D37">
        <w:rPr>
          <w:bCs/>
        </w:rPr>
        <w:t xml:space="preserve"> на исторических примерах продемонстрировал коммуникации в культуре, литературе, истории. </w:t>
      </w:r>
    </w:p>
    <w:p w14:paraId="3DC114C1" w14:textId="77777777" w:rsidR="000506BE" w:rsidRDefault="000506BE" w:rsidP="00272D37">
      <w:pPr>
        <w:ind w:firstLine="567"/>
        <w:rPr>
          <w:bCs/>
        </w:rPr>
      </w:pPr>
    </w:p>
    <w:p w14:paraId="334613B2" w14:textId="7DB7D63B" w:rsidR="000506BE" w:rsidRPr="00F7115D" w:rsidRDefault="000506BE" w:rsidP="000506BE">
      <w:pPr>
        <w:rPr>
          <w:b/>
          <w:lang w:eastAsia="en-US"/>
        </w:rPr>
      </w:pPr>
      <w:r w:rsidRPr="00F7115D">
        <w:rPr>
          <w:b/>
          <w:lang w:eastAsia="en-US"/>
        </w:rPr>
        <w:t xml:space="preserve">В заключении </w:t>
      </w:r>
      <w:r>
        <w:rPr>
          <w:b/>
          <w:lang w:eastAsia="en-US"/>
        </w:rPr>
        <w:t>следует отметить</w:t>
      </w:r>
      <w:r w:rsidRPr="00F7115D">
        <w:rPr>
          <w:b/>
          <w:lang w:eastAsia="en-US"/>
        </w:rPr>
        <w:t>:</w:t>
      </w:r>
    </w:p>
    <w:p w14:paraId="708F81E9" w14:textId="7D7946F6" w:rsidR="0051176A" w:rsidRPr="00272D37" w:rsidRDefault="0051176A" w:rsidP="00272D37">
      <w:pPr>
        <w:shd w:val="clear" w:color="auto" w:fill="FFFFFF"/>
        <w:ind w:left="72" w:right="5" w:firstLine="567"/>
        <w:jc w:val="both"/>
      </w:pPr>
      <w:r w:rsidRPr="00272D37">
        <w:rPr>
          <w:color w:val="000000"/>
          <w:spacing w:val="-7"/>
        </w:rPr>
        <w:t xml:space="preserve">Изучение теории коммуникации невозможно без знания основ семиотики. Знаковая система есть совокупность знаков, устроенная определенным </w:t>
      </w:r>
      <w:r w:rsidRPr="00272D37">
        <w:rPr>
          <w:color w:val="000000"/>
          <w:spacing w:val="-9"/>
        </w:rPr>
        <w:t xml:space="preserve">образом, </w:t>
      </w:r>
      <w:r w:rsidR="00813469" w:rsidRPr="00272D37">
        <w:rPr>
          <w:color w:val="000000"/>
          <w:spacing w:val="-9"/>
        </w:rPr>
        <w:t>материальный</w:t>
      </w:r>
      <w:r w:rsidRPr="00272D37">
        <w:rPr>
          <w:color w:val="000000"/>
          <w:spacing w:val="-9"/>
        </w:rPr>
        <w:t xml:space="preserve"> посредник, который служит для обмена информа</w:t>
      </w:r>
      <w:r w:rsidRPr="00272D37">
        <w:rPr>
          <w:color w:val="000000"/>
          <w:spacing w:val="-8"/>
        </w:rPr>
        <w:t>цией, между двумя другими материальными системами. Семиотика выде</w:t>
      </w:r>
      <w:r w:rsidRPr="00272D37">
        <w:rPr>
          <w:color w:val="000000"/>
          <w:spacing w:val="-5"/>
        </w:rPr>
        <w:t>ляет три основных аспекта изучения знака и знаковой системы: синтак</w:t>
      </w:r>
      <w:r w:rsidRPr="00272D37">
        <w:rPr>
          <w:color w:val="000000"/>
          <w:spacing w:val="-7"/>
        </w:rPr>
        <w:t>тику, семантику и прагматику.</w:t>
      </w:r>
    </w:p>
    <w:p w14:paraId="4C77CD21" w14:textId="459BBF42" w:rsidR="0051176A" w:rsidRPr="00272D37" w:rsidRDefault="0051176A" w:rsidP="00272D37">
      <w:pPr>
        <w:shd w:val="clear" w:color="auto" w:fill="FFFFFF"/>
        <w:ind w:left="67" w:right="34" w:firstLine="567"/>
        <w:jc w:val="both"/>
      </w:pPr>
      <w:r w:rsidRPr="00272D37">
        <w:rPr>
          <w:color w:val="000000"/>
          <w:spacing w:val="-1"/>
        </w:rPr>
        <w:t xml:space="preserve">Самая полная и совершенная система коммуникации </w:t>
      </w:r>
      <w:proofErr w:type="gramStart"/>
      <w:r w:rsidR="000506BE">
        <w:rPr>
          <w:color w:val="000000"/>
          <w:spacing w:val="-1"/>
        </w:rPr>
        <w:t xml:space="preserve">- </w:t>
      </w:r>
      <w:r w:rsidRPr="00272D37">
        <w:rPr>
          <w:color w:val="000000"/>
          <w:spacing w:val="-1"/>
        </w:rPr>
        <w:t>это</w:t>
      </w:r>
      <w:proofErr w:type="gramEnd"/>
      <w:r w:rsidRPr="00272D37">
        <w:rPr>
          <w:color w:val="000000"/>
          <w:spacing w:val="-1"/>
        </w:rPr>
        <w:t xml:space="preserve"> человеческий </w:t>
      </w:r>
      <w:r w:rsidRPr="00272D37">
        <w:rPr>
          <w:color w:val="000000"/>
          <w:spacing w:val="-3"/>
        </w:rPr>
        <w:t xml:space="preserve">язык. Главными признаками языка, отличающими его от других систем </w:t>
      </w:r>
      <w:r w:rsidRPr="00272D37">
        <w:rPr>
          <w:color w:val="000000"/>
          <w:spacing w:val="-6"/>
        </w:rPr>
        <w:t>связи, являются: вокально-слуховой канал для передачи языковых сообще</w:t>
      </w:r>
      <w:r w:rsidRPr="00272D37">
        <w:rPr>
          <w:color w:val="000000"/>
          <w:spacing w:val="-10"/>
        </w:rPr>
        <w:t>ний; отсутствие непосредственного биологического значения у языковой де</w:t>
      </w:r>
      <w:r w:rsidRPr="00272D37">
        <w:rPr>
          <w:color w:val="000000"/>
          <w:spacing w:val="-7"/>
        </w:rPr>
        <w:t xml:space="preserve">ятельности; произвольная </w:t>
      </w:r>
      <w:proofErr w:type="spellStart"/>
      <w:r w:rsidRPr="00272D37">
        <w:rPr>
          <w:color w:val="000000"/>
          <w:spacing w:val="-7"/>
        </w:rPr>
        <w:t>семантизация</w:t>
      </w:r>
      <w:proofErr w:type="spellEnd"/>
      <w:r w:rsidRPr="00272D37">
        <w:rPr>
          <w:color w:val="000000"/>
          <w:spacing w:val="-7"/>
        </w:rPr>
        <w:t xml:space="preserve"> (отсутствие биологического по</w:t>
      </w:r>
      <w:r w:rsidRPr="00272D37">
        <w:rPr>
          <w:color w:val="000000"/>
          <w:spacing w:val="-9"/>
        </w:rPr>
        <w:t>добия между знаком и означаемым).</w:t>
      </w:r>
    </w:p>
    <w:p w14:paraId="2B05486D" w14:textId="35B6942C" w:rsidR="0051176A" w:rsidRPr="00272D37" w:rsidRDefault="0051176A" w:rsidP="00272D37">
      <w:pPr>
        <w:shd w:val="clear" w:color="auto" w:fill="FFFFFF"/>
        <w:ind w:left="48" w:right="58" w:firstLine="567"/>
        <w:jc w:val="both"/>
      </w:pPr>
      <w:r w:rsidRPr="00272D37">
        <w:rPr>
          <w:color w:val="000000"/>
          <w:spacing w:val="-8"/>
        </w:rPr>
        <w:t xml:space="preserve">Вопрос о конкретных приемах речевого воздействия теснейшим образом </w:t>
      </w:r>
      <w:r w:rsidRPr="00272D37">
        <w:rPr>
          <w:color w:val="000000"/>
          <w:spacing w:val="-6"/>
        </w:rPr>
        <w:t>связан с общей проблемой функций речи (языка). Основные функции речи -</w:t>
      </w:r>
      <w:r w:rsidRPr="00272D37">
        <w:rPr>
          <w:color w:val="000000"/>
          <w:spacing w:val="-4"/>
        </w:rPr>
        <w:t xml:space="preserve">коммуникативная, </w:t>
      </w:r>
      <w:proofErr w:type="spellStart"/>
      <w:r w:rsidRPr="00272D37">
        <w:rPr>
          <w:color w:val="000000"/>
          <w:spacing w:val="-4"/>
        </w:rPr>
        <w:t>апеллятивная</w:t>
      </w:r>
      <w:proofErr w:type="spellEnd"/>
      <w:r w:rsidRPr="00272D37">
        <w:rPr>
          <w:color w:val="000000"/>
          <w:spacing w:val="-4"/>
        </w:rPr>
        <w:t xml:space="preserve">, экспрессивная. Коммуникативная </w:t>
      </w:r>
      <w:r w:rsidRPr="00272D37">
        <w:rPr>
          <w:color w:val="000000"/>
          <w:spacing w:val="-3"/>
        </w:rPr>
        <w:t>функция является доминирующей. Функции, выполняемые речью в кон</w:t>
      </w:r>
      <w:r w:rsidRPr="00272D37">
        <w:rPr>
          <w:color w:val="000000"/>
          <w:spacing w:val="-2"/>
        </w:rPr>
        <w:t xml:space="preserve">кретной ситуации общения, определяют внешний вид высказывания и, </w:t>
      </w:r>
      <w:r w:rsidRPr="00272D37">
        <w:rPr>
          <w:color w:val="000000"/>
          <w:spacing w:val="-6"/>
        </w:rPr>
        <w:t>главное, отбор слов и синтаксических конструкций.</w:t>
      </w:r>
    </w:p>
    <w:p w14:paraId="04B8447C" w14:textId="194D1C7E" w:rsidR="0051176A" w:rsidRPr="00272D37" w:rsidRDefault="0051176A" w:rsidP="00272D37">
      <w:pPr>
        <w:shd w:val="clear" w:color="auto" w:fill="FFFFFF"/>
        <w:ind w:left="24" w:right="82" w:firstLine="567"/>
        <w:jc w:val="both"/>
      </w:pPr>
      <w:r w:rsidRPr="00272D37">
        <w:rPr>
          <w:color w:val="000000"/>
          <w:spacing w:val="-6"/>
        </w:rPr>
        <w:t xml:space="preserve">Информация, содержащаяся в человеческой речи </w:t>
      </w:r>
      <w:proofErr w:type="gramStart"/>
      <w:r w:rsidRPr="00272D37">
        <w:rPr>
          <w:color w:val="000000"/>
          <w:spacing w:val="-6"/>
        </w:rPr>
        <w:t>- это</w:t>
      </w:r>
      <w:proofErr w:type="gramEnd"/>
      <w:r w:rsidRPr="00272D37">
        <w:rPr>
          <w:color w:val="000000"/>
          <w:spacing w:val="-6"/>
        </w:rPr>
        <w:t xml:space="preserve"> </w:t>
      </w:r>
      <w:proofErr w:type="spellStart"/>
      <w:r w:rsidRPr="00272D37">
        <w:rPr>
          <w:color w:val="000000"/>
          <w:spacing w:val="-6"/>
        </w:rPr>
        <w:t>вербализованная</w:t>
      </w:r>
      <w:proofErr w:type="spellEnd"/>
      <w:r w:rsidRPr="00272D37">
        <w:rPr>
          <w:color w:val="000000"/>
          <w:spacing w:val="-6"/>
        </w:rPr>
        <w:t xml:space="preserve"> </w:t>
      </w:r>
      <w:r w:rsidRPr="00272D37">
        <w:rPr>
          <w:color w:val="000000"/>
          <w:spacing w:val="-8"/>
        </w:rPr>
        <w:t>передача уже осмысленных и организованных фактов объективной дейст</w:t>
      </w:r>
      <w:r w:rsidRPr="00272D37">
        <w:rPr>
          <w:color w:val="000000"/>
          <w:spacing w:val="-3"/>
        </w:rPr>
        <w:t xml:space="preserve">вительности. Особенности передачи вербальной информации связаны с </w:t>
      </w:r>
      <w:r w:rsidRPr="00272D37">
        <w:rPr>
          <w:color w:val="000000"/>
          <w:spacing w:val="-8"/>
        </w:rPr>
        <w:t>особенностями канала передачи информации (голосовой аппарат создате</w:t>
      </w:r>
      <w:r w:rsidRPr="00272D37">
        <w:rPr>
          <w:color w:val="000000"/>
          <w:spacing w:val="-5"/>
        </w:rPr>
        <w:t>ля сообщения, письмо, технические средства распространения информац</w:t>
      </w:r>
      <w:r w:rsidRPr="00272D37">
        <w:rPr>
          <w:color w:val="000000"/>
          <w:spacing w:val="-4"/>
        </w:rPr>
        <w:t xml:space="preserve">ии), процессами кодирования и декодирования (перевод информации из </w:t>
      </w:r>
      <w:proofErr w:type="spellStart"/>
      <w:r w:rsidRPr="00272D37">
        <w:rPr>
          <w:color w:val="000000"/>
          <w:spacing w:val="-6"/>
        </w:rPr>
        <w:t>вкутримозгового</w:t>
      </w:r>
      <w:proofErr w:type="spellEnd"/>
      <w:r w:rsidRPr="00272D37">
        <w:rPr>
          <w:color w:val="000000"/>
          <w:spacing w:val="-6"/>
        </w:rPr>
        <w:t xml:space="preserve"> кода в языковые единицы обратно), спецификой помех и </w:t>
      </w:r>
      <w:r w:rsidRPr="00272D37">
        <w:rPr>
          <w:color w:val="000000"/>
          <w:spacing w:val="-15"/>
        </w:rPr>
        <w:t>искажений.</w:t>
      </w:r>
    </w:p>
    <w:p w14:paraId="3A0E1819" w14:textId="30BEAD60" w:rsidR="0002391E" w:rsidRPr="00272D37" w:rsidRDefault="0051176A" w:rsidP="00272D37">
      <w:pPr>
        <w:shd w:val="clear" w:color="auto" w:fill="FFFFFF"/>
        <w:ind w:left="24" w:right="53" w:firstLine="567"/>
        <w:jc w:val="both"/>
        <w:rPr>
          <w:bCs/>
        </w:rPr>
      </w:pPr>
      <w:r w:rsidRPr="00272D37">
        <w:rPr>
          <w:color w:val="000000"/>
          <w:spacing w:val="-8"/>
        </w:rPr>
        <w:t>Ценность информации содержательного характера определятся ее новизной, свежестью и неожиданностью. Ценность социально важной и художественно значимой информации не уменьшается в результате много</w:t>
      </w:r>
      <w:r w:rsidRPr="00272D37">
        <w:rPr>
          <w:color w:val="000000"/>
          <w:spacing w:val="-9"/>
        </w:rPr>
        <w:t>кратных повторений.</w:t>
      </w:r>
      <w:r w:rsidR="00131224" w:rsidRPr="00272D37">
        <w:rPr>
          <w:color w:val="000000"/>
          <w:spacing w:val="-9"/>
        </w:rPr>
        <w:t xml:space="preserve"> </w:t>
      </w:r>
      <w:r w:rsidR="0002391E" w:rsidRPr="00272D37">
        <w:rPr>
          <w:bCs/>
        </w:rPr>
        <w:t>(по кн. Основы теории коммуникации: Учебник /Под ред. М.А. Василика. М.: Гардарики, 2003)</w:t>
      </w:r>
    </w:p>
    <w:p w14:paraId="5783DFFE" w14:textId="77777777" w:rsidR="000506BE" w:rsidRDefault="000506BE" w:rsidP="000506BE">
      <w:pPr>
        <w:contextualSpacing/>
        <w:rPr>
          <w:b/>
        </w:rPr>
      </w:pPr>
    </w:p>
    <w:p w14:paraId="77BD189A" w14:textId="4F68476D" w:rsidR="000506BE" w:rsidRPr="00241E17" w:rsidRDefault="000506BE" w:rsidP="000506BE">
      <w:pPr>
        <w:contextualSpacing/>
        <w:rPr>
          <w:b/>
        </w:rPr>
      </w:pPr>
      <w:r w:rsidRPr="00241E17">
        <w:rPr>
          <w:b/>
        </w:rPr>
        <w:t xml:space="preserve">Основные источники по теме </w:t>
      </w:r>
      <w:r>
        <w:rPr>
          <w:b/>
        </w:rPr>
        <w:t>2</w:t>
      </w:r>
      <w:r w:rsidRPr="00241E17">
        <w:rPr>
          <w:b/>
        </w:rPr>
        <w:t>.</w:t>
      </w:r>
      <w:r w:rsidR="0040252E">
        <w:rPr>
          <w:b/>
        </w:rPr>
        <w:t>3</w:t>
      </w:r>
      <w:r w:rsidRPr="00241E17">
        <w:rPr>
          <w:b/>
        </w:rPr>
        <w:t>:</w:t>
      </w:r>
    </w:p>
    <w:p w14:paraId="00685CA4" w14:textId="3EB6BF1E" w:rsidR="00771956" w:rsidRDefault="00771956" w:rsidP="00344D05">
      <w:pPr>
        <w:rPr>
          <w:bCs/>
          <w:sz w:val="28"/>
          <w:szCs w:val="28"/>
        </w:rPr>
      </w:pPr>
    </w:p>
    <w:p w14:paraId="263C7307" w14:textId="70543576" w:rsidR="0076623C" w:rsidRPr="00937A44" w:rsidRDefault="0076623C" w:rsidP="00937A44">
      <w:pPr>
        <w:ind w:left="360"/>
      </w:pPr>
      <w:r w:rsidRPr="00937A44">
        <w:t>Презентация «</w:t>
      </w:r>
      <w:proofErr w:type="spellStart"/>
      <w:r w:rsidRPr="00937A44">
        <w:t>Лекция_Семиотический</w:t>
      </w:r>
      <w:proofErr w:type="spellEnd"/>
      <w:r w:rsidRPr="00937A44">
        <w:t xml:space="preserve"> подход»</w:t>
      </w:r>
    </w:p>
    <w:p w14:paraId="219E6910" w14:textId="3E1C354C" w:rsidR="00344D05" w:rsidRPr="00937A44" w:rsidRDefault="00335C4B" w:rsidP="00937A44">
      <w:pPr>
        <w:ind w:left="360"/>
      </w:pPr>
      <w:r w:rsidRPr="00937A44">
        <w:rPr>
          <w:color w:val="000000"/>
          <w:shd w:val="clear" w:color="auto" w:fill="FFFFFF"/>
        </w:rPr>
        <w:t xml:space="preserve">Назарчук, А. В. Теория коммуникации в современной </w:t>
      </w:r>
      <w:proofErr w:type="gramStart"/>
      <w:r w:rsidRPr="00937A44">
        <w:rPr>
          <w:color w:val="000000"/>
          <w:shd w:val="clear" w:color="auto" w:fill="FFFFFF"/>
        </w:rPr>
        <w:t>философии :</w:t>
      </w:r>
      <w:proofErr w:type="gramEnd"/>
      <w:r w:rsidRPr="00937A44">
        <w:rPr>
          <w:color w:val="000000"/>
          <w:shd w:val="clear" w:color="auto" w:fill="FFFFFF"/>
        </w:rPr>
        <w:t xml:space="preserve"> учебник / А. В. Назарчук. — </w:t>
      </w:r>
      <w:proofErr w:type="gramStart"/>
      <w:r w:rsidRPr="00937A44">
        <w:rPr>
          <w:color w:val="000000"/>
          <w:shd w:val="clear" w:color="auto" w:fill="FFFFFF"/>
        </w:rPr>
        <w:t>Москва :</w:t>
      </w:r>
      <w:proofErr w:type="gramEnd"/>
      <w:r w:rsidRPr="00937A44">
        <w:rPr>
          <w:color w:val="000000"/>
          <w:shd w:val="clear" w:color="auto" w:fill="FFFFFF"/>
        </w:rPr>
        <w:t xml:space="preserve"> Прогресс-Традиция, 2009. — 320 c. — ISBN 5-89826-299-7. — </w:t>
      </w:r>
      <w:proofErr w:type="gramStart"/>
      <w:r w:rsidRPr="00937A44">
        <w:rPr>
          <w:color w:val="000000"/>
          <w:shd w:val="clear" w:color="auto" w:fill="FFFFFF"/>
        </w:rPr>
        <w:t>Текст :</w:t>
      </w:r>
      <w:proofErr w:type="gramEnd"/>
      <w:r w:rsidRPr="00937A44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http://www.iprbookshop.ru/7208.html (дата обращения: 21.07.2020). — Режим доступа: для </w:t>
      </w:r>
      <w:proofErr w:type="spellStart"/>
      <w:r w:rsidRPr="00937A44">
        <w:rPr>
          <w:color w:val="000000"/>
          <w:shd w:val="clear" w:color="auto" w:fill="FFFFFF"/>
        </w:rPr>
        <w:t>авторизир</w:t>
      </w:r>
      <w:proofErr w:type="spellEnd"/>
      <w:r w:rsidRPr="00937A44">
        <w:rPr>
          <w:color w:val="000000"/>
          <w:shd w:val="clear" w:color="auto" w:fill="FFFFFF"/>
        </w:rPr>
        <w:t xml:space="preserve">. Пользователей </w:t>
      </w:r>
      <w:r w:rsidR="00344D05" w:rsidRPr="00937A44">
        <w:rPr>
          <w:color w:val="000000"/>
        </w:rPr>
        <w:t>– с.180-194</w:t>
      </w:r>
    </w:p>
    <w:p w14:paraId="78DB8EB9" w14:textId="26FCFFBE" w:rsidR="00335C4B" w:rsidRPr="00937A44" w:rsidRDefault="00335C4B" w:rsidP="00937A44">
      <w:pPr>
        <w:shd w:val="clear" w:color="auto" w:fill="FFFFFF"/>
        <w:ind w:left="360"/>
      </w:pPr>
      <w:r w:rsidRPr="00937A44">
        <w:rPr>
          <w:color w:val="000000"/>
        </w:rPr>
        <w:t xml:space="preserve">Голуб, О. Ю. Теория </w:t>
      </w:r>
      <w:proofErr w:type="gramStart"/>
      <w:r w:rsidRPr="00937A44">
        <w:rPr>
          <w:color w:val="000000"/>
        </w:rPr>
        <w:t>коммуникации :</w:t>
      </w:r>
      <w:proofErr w:type="gramEnd"/>
      <w:r w:rsidRPr="00937A44">
        <w:rPr>
          <w:color w:val="000000"/>
        </w:rPr>
        <w:t xml:space="preserve"> учебник / О. Ю. Голуб, С. В. Тихонова. — </w:t>
      </w:r>
      <w:proofErr w:type="gramStart"/>
      <w:r w:rsidRPr="00937A44">
        <w:rPr>
          <w:color w:val="000000"/>
        </w:rPr>
        <w:t>Москва :</w:t>
      </w:r>
      <w:proofErr w:type="gramEnd"/>
      <w:r w:rsidRPr="00937A44">
        <w:rPr>
          <w:color w:val="000000"/>
        </w:rPr>
        <w:t xml:space="preserve"> Дашков и К, Ай Пи Эр Медиа, 2016. — 338 c. — ISBN 978-5-394-01262-4. 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http://www.iprbookshop.ru/57124.html (дата обращения: 21.07.2020).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 xml:space="preserve">. Пользователей </w:t>
      </w:r>
      <w:r w:rsidR="00560A09" w:rsidRPr="00937A44">
        <w:rPr>
          <w:color w:val="000000"/>
        </w:rPr>
        <w:t>– с.</w:t>
      </w:r>
      <w:r w:rsidRPr="00937A44">
        <w:rPr>
          <w:color w:val="000000"/>
        </w:rPr>
        <w:t>156</w:t>
      </w:r>
      <w:r w:rsidR="00A904EA" w:rsidRPr="00937A44">
        <w:t xml:space="preserve"> </w:t>
      </w:r>
    </w:p>
    <w:p w14:paraId="13D52008" w14:textId="618F52BC" w:rsidR="00335C4B" w:rsidRPr="008E2EEC" w:rsidRDefault="00335C4B" w:rsidP="00937A44">
      <w:pPr>
        <w:shd w:val="clear" w:color="auto" w:fill="FFFFFF"/>
        <w:ind w:left="360"/>
        <w:rPr>
          <w:color w:val="000000"/>
        </w:rPr>
      </w:pPr>
      <w:r w:rsidRPr="00937A44">
        <w:rPr>
          <w:color w:val="000000"/>
        </w:rPr>
        <w:t xml:space="preserve">Лотман, Ю. М. Внутри мыслящих миров. Человек - текст - </w:t>
      </w:r>
      <w:proofErr w:type="spellStart"/>
      <w:r w:rsidRPr="00937A44">
        <w:rPr>
          <w:color w:val="000000"/>
        </w:rPr>
        <w:t>семиосфера</w:t>
      </w:r>
      <w:proofErr w:type="spellEnd"/>
      <w:r w:rsidRPr="00937A44">
        <w:rPr>
          <w:color w:val="000000"/>
        </w:rPr>
        <w:t xml:space="preserve"> – история / Ю. М. Лотман. — </w:t>
      </w:r>
      <w:proofErr w:type="gramStart"/>
      <w:r w:rsidRPr="00937A44">
        <w:rPr>
          <w:color w:val="000000"/>
        </w:rPr>
        <w:t>Москва :</w:t>
      </w:r>
      <w:proofErr w:type="gramEnd"/>
      <w:r w:rsidRPr="00937A44">
        <w:rPr>
          <w:color w:val="000000"/>
        </w:rPr>
        <w:t xml:space="preserve"> Языки русской культуры, 1999. — 464 c. — ISBN 5-7859-0006-8. 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http://www.iprbookshop.ru/35650.html (дата обращения: 21.07.2020).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>. Пользователей</w:t>
      </w:r>
    </w:p>
    <w:p w14:paraId="04250A77" w14:textId="7EF0D9AC" w:rsidR="0025590C" w:rsidRDefault="0025590C" w:rsidP="003927E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02054925" w14:textId="77777777" w:rsidR="00560A09" w:rsidRPr="00CE768E" w:rsidRDefault="00560A09" w:rsidP="00114319">
      <w:pPr>
        <w:pStyle w:val="1"/>
        <w:rPr>
          <w:rFonts w:ascii="Times New Roman" w:hAnsi="Times New Roman" w:cs="Times New Roman"/>
          <w:sz w:val="28"/>
          <w:szCs w:val="28"/>
          <w:lang w:eastAsia="en-US"/>
        </w:rPr>
      </w:pPr>
      <w:bookmarkStart w:id="12" w:name="_Toc48553491"/>
      <w:r w:rsidRPr="00CE768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Тема 2.4. Когнитивный подход к коммуникации.</w:t>
      </w:r>
      <w:bookmarkEnd w:id="12"/>
    </w:p>
    <w:p w14:paraId="00FE85A0" w14:textId="77777777" w:rsidR="002B514F" w:rsidRDefault="002B514F" w:rsidP="00560A09">
      <w:pPr>
        <w:rPr>
          <w:bCs/>
          <w:lang w:eastAsia="en-US"/>
        </w:rPr>
      </w:pPr>
    </w:p>
    <w:p w14:paraId="522F6282" w14:textId="333F1799" w:rsidR="002B514F" w:rsidRDefault="002B514F" w:rsidP="00CE768E">
      <w:pPr>
        <w:jc w:val="both"/>
        <w:rPr>
          <w:bCs/>
          <w:lang w:eastAsia="en-US"/>
        </w:rPr>
      </w:pPr>
      <w:r>
        <w:rPr>
          <w:bCs/>
          <w:lang w:eastAsia="en-US"/>
        </w:rPr>
        <w:t>Цель: знакомство с особенностями когнитивного подхода</w:t>
      </w:r>
      <w:r w:rsidR="00CF491F">
        <w:rPr>
          <w:bCs/>
          <w:lang w:eastAsia="en-US"/>
        </w:rPr>
        <w:t xml:space="preserve"> и</w:t>
      </w:r>
      <w:r>
        <w:rPr>
          <w:bCs/>
          <w:lang w:eastAsia="en-US"/>
        </w:rPr>
        <w:t xml:space="preserve"> факторами, оказывающими влияние на восприятие и понимание сообщений</w:t>
      </w:r>
      <w:r w:rsidR="00CF491F">
        <w:rPr>
          <w:bCs/>
          <w:lang w:eastAsia="en-US"/>
        </w:rPr>
        <w:t>.</w:t>
      </w:r>
    </w:p>
    <w:p w14:paraId="279B488B" w14:textId="6F89EA37" w:rsidR="002B514F" w:rsidRDefault="002B514F" w:rsidP="00560A09">
      <w:pPr>
        <w:rPr>
          <w:bCs/>
          <w:lang w:eastAsia="en-US"/>
        </w:rPr>
      </w:pPr>
    </w:p>
    <w:p w14:paraId="4146EE1A" w14:textId="77777777" w:rsidR="00CE768E" w:rsidRDefault="00CE768E" w:rsidP="00CE768E">
      <w:pPr>
        <w:rPr>
          <w:bCs/>
          <w:lang w:eastAsia="en-US"/>
        </w:rPr>
      </w:pPr>
      <w:r w:rsidRPr="001C3853">
        <w:rPr>
          <w:b/>
          <w:lang w:eastAsia="en-US"/>
        </w:rPr>
        <w:t>Внимание!</w:t>
      </w:r>
      <w:r>
        <w:rPr>
          <w:bCs/>
          <w:lang w:eastAsia="en-US"/>
        </w:rPr>
        <w:t xml:space="preserve"> При изучении данной темы обратите внимание на следующие вопросы и внесите основные идеи в свой конспект:</w:t>
      </w:r>
    </w:p>
    <w:p w14:paraId="2955CA89" w14:textId="1D4B6161" w:rsidR="00CF491F" w:rsidRPr="00CE768E" w:rsidRDefault="00CF491F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proofErr w:type="spellStart"/>
      <w:r w:rsidRPr="00CE768E">
        <w:rPr>
          <w:rFonts w:ascii="Times New Roman" w:hAnsi="Times New Roman"/>
          <w:bCs/>
          <w:sz w:val="24"/>
          <w:szCs w:val="24"/>
        </w:rPr>
        <w:t>Конгитивный</w:t>
      </w:r>
      <w:proofErr w:type="spellEnd"/>
      <w:r w:rsidRPr="00CE768E">
        <w:rPr>
          <w:rFonts w:ascii="Times New Roman" w:hAnsi="Times New Roman"/>
          <w:bCs/>
          <w:sz w:val="24"/>
          <w:szCs w:val="24"/>
        </w:rPr>
        <w:t xml:space="preserve"> подход</w:t>
      </w:r>
      <w:r w:rsidR="00CE768E">
        <w:rPr>
          <w:rFonts w:ascii="Times New Roman" w:hAnsi="Times New Roman"/>
          <w:bCs/>
          <w:sz w:val="24"/>
          <w:szCs w:val="24"/>
        </w:rPr>
        <w:t>.</w:t>
      </w:r>
    </w:p>
    <w:p w14:paraId="1B843BBC" w14:textId="6FE39729" w:rsidR="00CF491F" w:rsidRPr="00CE768E" w:rsidRDefault="00CF491F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CE768E">
        <w:rPr>
          <w:rFonts w:ascii="Times New Roman" w:hAnsi="Times New Roman"/>
          <w:bCs/>
          <w:sz w:val="24"/>
          <w:szCs w:val="24"/>
        </w:rPr>
        <w:t xml:space="preserve">Психические процессы, участвующие в восприятии и понимании сообщений: </w:t>
      </w:r>
      <w:r w:rsidR="00053144" w:rsidRPr="00CE768E">
        <w:rPr>
          <w:rFonts w:ascii="Times New Roman" w:hAnsi="Times New Roman"/>
          <w:bCs/>
          <w:sz w:val="24"/>
          <w:szCs w:val="24"/>
        </w:rPr>
        <w:t xml:space="preserve">ощущение, восприятие, </w:t>
      </w:r>
      <w:r w:rsidRPr="00CE768E">
        <w:rPr>
          <w:rFonts w:ascii="Times New Roman" w:hAnsi="Times New Roman"/>
          <w:bCs/>
          <w:sz w:val="24"/>
          <w:szCs w:val="24"/>
        </w:rPr>
        <w:t>внимание</w:t>
      </w:r>
      <w:r w:rsidR="00353949" w:rsidRPr="00CE768E">
        <w:rPr>
          <w:rFonts w:ascii="Times New Roman" w:hAnsi="Times New Roman"/>
          <w:bCs/>
          <w:sz w:val="24"/>
          <w:szCs w:val="24"/>
        </w:rPr>
        <w:t>, п</w:t>
      </w:r>
      <w:r w:rsidRPr="00CE768E">
        <w:rPr>
          <w:rFonts w:ascii="Times New Roman" w:hAnsi="Times New Roman"/>
          <w:bCs/>
          <w:sz w:val="24"/>
          <w:szCs w:val="24"/>
        </w:rPr>
        <w:t>амять,</w:t>
      </w:r>
      <w:r w:rsidR="00353949" w:rsidRPr="00CE768E">
        <w:rPr>
          <w:rFonts w:ascii="Times New Roman" w:hAnsi="Times New Roman"/>
          <w:bCs/>
          <w:sz w:val="24"/>
          <w:szCs w:val="24"/>
        </w:rPr>
        <w:t xml:space="preserve"> мышление, </w:t>
      </w:r>
      <w:r w:rsidR="00053144" w:rsidRPr="00CE768E">
        <w:rPr>
          <w:rFonts w:ascii="Times New Roman" w:hAnsi="Times New Roman"/>
          <w:bCs/>
          <w:sz w:val="24"/>
          <w:szCs w:val="24"/>
        </w:rPr>
        <w:t>эмоции</w:t>
      </w:r>
      <w:r w:rsidR="00CE768E">
        <w:rPr>
          <w:rFonts w:ascii="Times New Roman" w:hAnsi="Times New Roman"/>
          <w:bCs/>
          <w:sz w:val="24"/>
          <w:szCs w:val="24"/>
        </w:rPr>
        <w:t>.</w:t>
      </w:r>
    </w:p>
    <w:p w14:paraId="499A7745" w14:textId="092AE055" w:rsidR="00053144" w:rsidRPr="00CE768E" w:rsidRDefault="00053144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CE768E">
        <w:rPr>
          <w:rFonts w:ascii="Times New Roman" w:hAnsi="Times New Roman"/>
          <w:bCs/>
          <w:sz w:val="24"/>
          <w:szCs w:val="24"/>
        </w:rPr>
        <w:t>Модели знания</w:t>
      </w:r>
      <w:r w:rsidR="00CE768E">
        <w:rPr>
          <w:rFonts w:ascii="Times New Roman" w:hAnsi="Times New Roman"/>
          <w:bCs/>
          <w:sz w:val="24"/>
          <w:szCs w:val="24"/>
        </w:rPr>
        <w:t>.</w:t>
      </w:r>
    </w:p>
    <w:p w14:paraId="1985B862" w14:textId="4CECC7AA" w:rsidR="00CF491F" w:rsidRPr="00CE768E" w:rsidRDefault="00CF491F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CE768E">
        <w:rPr>
          <w:rFonts w:ascii="Times New Roman" w:hAnsi="Times New Roman"/>
          <w:bCs/>
          <w:sz w:val="24"/>
          <w:szCs w:val="24"/>
        </w:rPr>
        <w:t xml:space="preserve">Ошибки </w:t>
      </w:r>
      <w:proofErr w:type="spellStart"/>
      <w:r w:rsidRPr="00CE768E">
        <w:rPr>
          <w:rFonts w:ascii="Times New Roman" w:hAnsi="Times New Roman"/>
          <w:bCs/>
          <w:sz w:val="24"/>
          <w:szCs w:val="24"/>
        </w:rPr>
        <w:t>аттрибуции</w:t>
      </w:r>
      <w:proofErr w:type="spellEnd"/>
      <w:r w:rsidR="00CE768E">
        <w:rPr>
          <w:rFonts w:ascii="Times New Roman" w:hAnsi="Times New Roman"/>
          <w:bCs/>
          <w:sz w:val="24"/>
          <w:szCs w:val="24"/>
        </w:rPr>
        <w:t>.</w:t>
      </w:r>
    </w:p>
    <w:p w14:paraId="3D860EAF" w14:textId="32B493BC" w:rsidR="006519E0" w:rsidRPr="00CE768E" w:rsidRDefault="006519E0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CE768E">
        <w:rPr>
          <w:rFonts w:ascii="Times New Roman" w:hAnsi="Times New Roman"/>
          <w:bCs/>
          <w:sz w:val="24"/>
          <w:szCs w:val="24"/>
        </w:rPr>
        <w:t>Семантический дифференциал</w:t>
      </w:r>
      <w:r w:rsidR="00CE768E">
        <w:rPr>
          <w:rFonts w:ascii="Times New Roman" w:hAnsi="Times New Roman"/>
          <w:bCs/>
          <w:sz w:val="24"/>
          <w:szCs w:val="24"/>
        </w:rPr>
        <w:t>.</w:t>
      </w:r>
    </w:p>
    <w:p w14:paraId="1078D535" w14:textId="54945801" w:rsidR="00CF491F" w:rsidRPr="00CE768E" w:rsidRDefault="00CF491F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CE768E">
        <w:rPr>
          <w:rFonts w:ascii="Times New Roman" w:hAnsi="Times New Roman"/>
          <w:bCs/>
          <w:sz w:val="24"/>
          <w:szCs w:val="24"/>
        </w:rPr>
        <w:t>Когнитивный диссонанс</w:t>
      </w:r>
      <w:r w:rsidR="00CE768E">
        <w:rPr>
          <w:rFonts w:ascii="Times New Roman" w:hAnsi="Times New Roman"/>
          <w:bCs/>
          <w:sz w:val="24"/>
          <w:szCs w:val="24"/>
        </w:rPr>
        <w:t>.</w:t>
      </w:r>
    </w:p>
    <w:p w14:paraId="281F36C3" w14:textId="5A010DDB" w:rsidR="00CF491F" w:rsidRPr="00CE768E" w:rsidRDefault="00CF491F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CE768E">
        <w:rPr>
          <w:rFonts w:ascii="Times New Roman" w:hAnsi="Times New Roman"/>
          <w:bCs/>
          <w:sz w:val="24"/>
          <w:szCs w:val="24"/>
        </w:rPr>
        <w:t>Диссонансные ситуации</w:t>
      </w:r>
      <w:r w:rsidR="00CE768E">
        <w:rPr>
          <w:rFonts w:ascii="Times New Roman" w:hAnsi="Times New Roman"/>
          <w:bCs/>
          <w:sz w:val="24"/>
          <w:szCs w:val="24"/>
        </w:rPr>
        <w:t>.</w:t>
      </w:r>
    </w:p>
    <w:p w14:paraId="1FD3B23D" w14:textId="35F8DF4C" w:rsidR="00560A09" w:rsidRPr="00CE768E" w:rsidRDefault="00560A09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CE768E">
        <w:rPr>
          <w:rFonts w:ascii="Times New Roman" w:hAnsi="Times New Roman"/>
          <w:bCs/>
          <w:sz w:val="24"/>
          <w:szCs w:val="24"/>
        </w:rPr>
        <w:t xml:space="preserve">Когнитивные основания коммуникации. </w:t>
      </w:r>
    </w:p>
    <w:p w14:paraId="7D82B86C" w14:textId="757D6F2F" w:rsidR="006519E0" w:rsidRPr="00CE768E" w:rsidRDefault="00053144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proofErr w:type="spellStart"/>
      <w:r w:rsidRPr="00CE768E">
        <w:rPr>
          <w:rFonts w:ascii="Times New Roman" w:hAnsi="Times New Roman"/>
          <w:bCs/>
          <w:sz w:val="24"/>
          <w:szCs w:val="24"/>
        </w:rPr>
        <w:t>И.Гоффман</w:t>
      </w:r>
      <w:proofErr w:type="spellEnd"/>
      <w:r w:rsidR="006519E0" w:rsidRPr="00CE768E">
        <w:rPr>
          <w:rFonts w:ascii="Times New Roman" w:hAnsi="Times New Roman"/>
          <w:bCs/>
          <w:sz w:val="24"/>
          <w:szCs w:val="24"/>
        </w:rPr>
        <w:t>, теория фреймов</w:t>
      </w:r>
      <w:r w:rsidR="00CE768E">
        <w:rPr>
          <w:rFonts w:ascii="Times New Roman" w:hAnsi="Times New Roman"/>
          <w:bCs/>
          <w:sz w:val="24"/>
          <w:szCs w:val="24"/>
        </w:rPr>
        <w:t>.</w:t>
      </w:r>
    </w:p>
    <w:p w14:paraId="17697E92" w14:textId="681F5C1A" w:rsidR="00560A09" w:rsidRPr="00CE768E" w:rsidRDefault="00053144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proofErr w:type="spellStart"/>
      <w:r w:rsidRPr="00CE768E">
        <w:rPr>
          <w:rFonts w:ascii="Times New Roman" w:hAnsi="Times New Roman"/>
          <w:bCs/>
          <w:sz w:val="24"/>
          <w:szCs w:val="24"/>
        </w:rPr>
        <w:t>Г.Гарфинкель</w:t>
      </w:r>
      <w:proofErr w:type="spellEnd"/>
      <w:r w:rsidRPr="00CE768E">
        <w:rPr>
          <w:rFonts w:ascii="Times New Roman" w:hAnsi="Times New Roman"/>
          <w:bCs/>
          <w:sz w:val="24"/>
          <w:szCs w:val="24"/>
        </w:rPr>
        <w:t xml:space="preserve"> о </w:t>
      </w:r>
      <w:r w:rsidR="006519E0" w:rsidRPr="00CE768E">
        <w:rPr>
          <w:rFonts w:ascii="Times New Roman" w:hAnsi="Times New Roman"/>
          <w:bCs/>
          <w:sz w:val="24"/>
          <w:szCs w:val="24"/>
        </w:rPr>
        <w:t>конструировании структур повседневного опыта (анализ разговоров)</w:t>
      </w:r>
      <w:r w:rsidR="00CE768E">
        <w:rPr>
          <w:rFonts w:ascii="Times New Roman" w:hAnsi="Times New Roman"/>
          <w:bCs/>
          <w:sz w:val="24"/>
          <w:szCs w:val="24"/>
        </w:rPr>
        <w:t>.</w:t>
      </w:r>
    </w:p>
    <w:p w14:paraId="45295831" w14:textId="77777777" w:rsidR="00560A09" w:rsidRPr="00CE768E" w:rsidRDefault="00560A09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CE768E">
        <w:rPr>
          <w:rFonts w:ascii="Times New Roman" w:hAnsi="Times New Roman"/>
          <w:bCs/>
          <w:sz w:val="24"/>
          <w:szCs w:val="24"/>
        </w:rPr>
        <w:t xml:space="preserve">Семантический дифференциал Ч. </w:t>
      </w:r>
      <w:proofErr w:type="spellStart"/>
      <w:r w:rsidRPr="00CE768E">
        <w:rPr>
          <w:rFonts w:ascii="Times New Roman" w:hAnsi="Times New Roman"/>
          <w:bCs/>
          <w:sz w:val="24"/>
          <w:szCs w:val="24"/>
        </w:rPr>
        <w:t>Осгуда</w:t>
      </w:r>
      <w:proofErr w:type="spellEnd"/>
      <w:r w:rsidRPr="00CE768E">
        <w:rPr>
          <w:rFonts w:ascii="Times New Roman" w:hAnsi="Times New Roman"/>
          <w:bCs/>
          <w:sz w:val="24"/>
          <w:szCs w:val="24"/>
        </w:rPr>
        <w:t>.</w:t>
      </w:r>
    </w:p>
    <w:p w14:paraId="6554ED9E" w14:textId="634169E4" w:rsidR="0025590C" w:rsidRPr="00CE768E" w:rsidRDefault="00560A09" w:rsidP="00582DCE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CE768E">
        <w:rPr>
          <w:rFonts w:ascii="Times New Roman" w:hAnsi="Times New Roman"/>
          <w:bCs/>
          <w:sz w:val="24"/>
          <w:szCs w:val="24"/>
        </w:rPr>
        <w:t>Теория когнитивного диссонанса Л. </w:t>
      </w:r>
      <w:proofErr w:type="spellStart"/>
      <w:r w:rsidRPr="00CE768E">
        <w:rPr>
          <w:rFonts w:ascii="Times New Roman" w:hAnsi="Times New Roman"/>
          <w:bCs/>
          <w:sz w:val="24"/>
          <w:szCs w:val="24"/>
        </w:rPr>
        <w:t>Фестингера</w:t>
      </w:r>
      <w:proofErr w:type="spellEnd"/>
      <w:r w:rsidRPr="00CE768E">
        <w:rPr>
          <w:rFonts w:ascii="Times New Roman" w:hAnsi="Times New Roman"/>
          <w:bCs/>
          <w:sz w:val="24"/>
          <w:szCs w:val="24"/>
        </w:rPr>
        <w:t>.</w:t>
      </w:r>
    </w:p>
    <w:p w14:paraId="76677283" w14:textId="77777777" w:rsidR="00CE768E" w:rsidRPr="001C3853" w:rsidRDefault="00CE768E" w:rsidP="00CE768E">
      <w:pPr>
        <w:jc w:val="both"/>
        <w:rPr>
          <w:b/>
          <w:sz w:val="28"/>
          <w:szCs w:val="28"/>
        </w:rPr>
      </w:pPr>
      <w:bookmarkStart w:id="13" w:name="_Hlk48147297"/>
      <w:r w:rsidRPr="001C3853">
        <w:rPr>
          <w:b/>
          <w:sz w:val="28"/>
          <w:szCs w:val="28"/>
        </w:rPr>
        <w:t>Краткие пояснения:</w:t>
      </w:r>
    </w:p>
    <w:bookmarkEnd w:id="13"/>
    <w:p w14:paraId="54EBC544" w14:textId="280EAF7B" w:rsidR="002B514F" w:rsidRDefault="002B514F" w:rsidP="002B514F">
      <w:pPr>
        <w:rPr>
          <w:bCs/>
          <w:sz w:val="28"/>
          <w:szCs w:val="28"/>
        </w:rPr>
      </w:pPr>
    </w:p>
    <w:p w14:paraId="566EC63E" w14:textId="71BFB1E8" w:rsidR="006519E0" w:rsidRPr="00CE768E" w:rsidRDefault="006519E0" w:rsidP="00CE768E">
      <w:pPr>
        <w:ind w:firstLine="426"/>
        <w:jc w:val="both"/>
        <w:rPr>
          <w:bCs/>
        </w:rPr>
      </w:pPr>
      <w:r w:rsidRPr="00CE768E">
        <w:rPr>
          <w:bCs/>
        </w:rPr>
        <w:t>Когнитивный подход в теории коммуникации основан на принципах и достижениях когнитивной психологии, микросоциологии, теории повседневности. Представители этого подхода изучают факторы, влияющие на восприятие и понимание сообщений. Для этого рассматривается влияние высших психических процессов на протекание коммуникации, таких, например, как восприятие, внимание, память, сознание). Было доказано, что в сознании существуют определенные способы организации информации (паттерны</w:t>
      </w:r>
      <w:r w:rsidR="00212947" w:rsidRPr="00CE768E">
        <w:rPr>
          <w:bCs/>
        </w:rPr>
        <w:t>, фреймы</w:t>
      </w:r>
      <w:r w:rsidRPr="00CE768E">
        <w:rPr>
          <w:bCs/>
        </w:rPr>
        <w:t>), сознание индивидуально, способно к рефлексии и взаимодействи</w:t>
      </w:r>
      <w:r w:rsidR="00212947" w:rsidRPr="00CE768E">
        <w:rPr>
          <w:bCs/>
        </w:rPr>
        <w:t>ю</w:t>
      </w:r>
      <w:r w:rsidRPr="00CE768E">
        <w:rPr>
          <w:bCs/>
        </w:rPr>
        <w:t xml:space="preserve">. Это </w:t>
      </w:r>
      <w:r w:rsidR="00212947" w:rsidRPr="00CE768E">
        <w:rPr>
          <w:bCs/>
        </w:rPr>
        <w:t>оказывает влияние на процесс коммуникации.</w:t>
      </w:r>
    </w:p>
    <w:p w14:paraId="7EE6BAC8" w14:textId="06129393" w:rsidR="002B514F" w:rsidRPr="00CE768E" w:rsidRDefault="002B514F" w:rsidP="00430DD1">
      <w:pPr>
        <w:ind w:firstLine="426"/>
        <w:jc w:val="both"/>
        <w:rPr>
          <w:bCs/>
        </w:rPr>
      </w:pPr>
      <w:r w:rsidRPr="00CE768E">
        <w:rPr>
          <w:bCs/>
        </w:rPr>
        <w:t>Из текста учебного пособия</w:t>
      </w:r>
      <w:r w:rsidR="00053144" w:rsidRPr="00CE768E">
        <w:rPr>
          <w:bCs/>
        </w:rPr>
        <w:t xml:space="preserve"> прочитайте </w:t>
      </w:r>
      <w:r w:rsidR="00CE768E">
        <w:rPr>
          <w:bCs/>
        </w:rPr>
        <w:t xml:space="preserve">и законспектируйте сведения </w:t>
      </w:r>
      <w:r w:rsidR="00053144" w:rsidRPr="00CE768E">
        <w:rPr>
          <w:bCs/>
        </w:rPr>
        <w:t>о схемах (моделях, паттернах, фреймах), которые использует человек для построения успешных повседневных коммуникаций</w:t>
      </w:r>
      <w:r w:rsidRPr="00CE768E">
        <w:rPr>
          <w:bCs/>
        </w:rPr>
        <w:t xml:space="preserve"> [</w:t>
      </w:r>
      <w:r w:rsidR="00937A44">
        <w:rPr>
          <w:bCs/>
        </w:rPr>
        <w:t>1</w:t>
      </w:r>
      <w:r w:rsidRPr="00CE768E">
        <w:rPr>
          <w:bCs/>
        </w:rPr>
        <w:t xml:space="preserve"> – с.</w:t>
      </w:r>
      <w:r w:rsidR="00053144" w:rsidRPr="00CE768E">
        <w:rPr>
          <w:bCs/>
        </w:rPr>
        <w:t>251-269</w:t>
      </w:r>
      <w:r w:rsidRPr="00CE768E">
        <w:rPr>
          <w:bCs/>
        </w:rPr>
        <w:t>]</w:t>
      </w:r>
      <w:r w:rsidR="00CE768E">
        <w:rPr>
          <w:bCs/>
        </w:rPr>
        <w:t>.</w:t>
      </w:r>
    </w:p>
    <w:p w14:paraId="3D1B48C4" w14:textId="48A6ADD7" w:rsidR="002B514F" w:rsidRPr="00CE768E" w:rsidRDefault="002B514F" w:rsidP="00CE768E">
      <w:pPr>
        <w:ind w:firstLine="426"/>
        <w:jc w:val="both"/>
        <w:rPr>
          <w:bCs/>
        </w:rPr>
      </w:pPr>
      <w:r w:rsidRPr="00CE768E">
        <w:rPr>
          <w:bCs/>
        </w:rPr>
        <w:t xml:space="preserve">Из </w:t>
      </w:r>
      <w:r w:rsidRPr="00484F5E">
        <w:rPr>
          <w:bCs/>
        </w:rPr>
        <w:t>материала презентации</w:t>
      </w:r>
      <w:r w:rsidR="00335C4B" w:rsidRPr="00335C4B">
        <w:rPr>
          <w:bCs/>
        </w:rPr>
        <w:t xml:space="preserve"> </w:t>
      </w:r>
      <w:r w:rsidR="00484F5E">
        <w:rPr>
          <w:bCs/>
        </w:rPr>
        <w:t>«</w:t>
      </w:r>
      <w:r w:rsidR="00484F5E" w:rsidRPr="00484F5E">
        <w:rPr>
          <w:bCs/>
        </w:rPr>
        <w:t>Лекция 7_Когнитивные теории коммуникации</w:t>
      </w:r>
      <w:r w:rsidR="00484F5E">
        <w:rPr>
          <w:bCs/>
        </w:rPr>
        <w:t>»</w:t>
      </w:r>
      <w:r w:rsidR="00CE768E">
        <w:rPr>
          <w:bCs/>
        </w:rPr>
        <w:t xml:space="preserve"> </w:t>
      </w:r>
      <w:r w:rsidRPr="00CE768E">
        <w:rPr>
          <w:bCs/>
        </w:rPr>
        <w:t>и учебного пособия [</w:t>
      </w:r>
      <w:r w:rsidR="00937A44">
        <w:rPr>
          <w:bCs/>
        </w:rPr>
        <w:t>4</w:t>
      </w:r>
      <w:r w:rsidRPr="00CE768E">
        <w:rPr>
          <w:bCs/>
        </w:rPr>
        <w:t xml:space="preserve"> – с.29-33] познакомьтесь с приемами семантической разметки коммуникативного пространства </w:t>
      </w:r>
      <w:r w:rsidR="00212947" w:rsidRPr="00CE768E">
        <w:rPr>
          <w:bCs/>
        </w:rPr>
        <w:t>согласно</w:t>
      </w:r>
      <w:r w:rsidRPr="00CE768E">
        <w:rPr>
          <w:bCs/>
        </w:rPr>
        <w:t xml:space="preserve"> теории Ч. </w:t>
      </w:r>
      <w:proofErr w:type="spellStart"/>
      <w:r w:rsidRPr="00CE768E">
        <w:rPr>
          <w:bCs/>
        </w:rPr>
        <w:t>Осгуда</w:t>
      </w:r>
      <w:proofErr w:type="spellEnd"/>
      <w:r w:rsidRPr="00CE768E">
        <w:rPr>
          <w:bCs/>
        </w:rPr>
        <w:t xml:space="preserve"> и теорией когнитивного диссонанса </w:t>
      </w:r>
      <w:proofErr w:type="spellStart"/>
      <w:r w:rsidRPr="00CE768E">
        <w:rPr>
          <w:bCs/>
        </w:rPr>
        <w:t>Л.Фестингера</w:t>
      </w:r>
      <w:proofErr w:type="spellEnd"/>
      <w:r w:rsidRPr="00CE768E">
        <w:rPr>
          <w:bCs/>
        </w:rPr>
        <w:t>.</w:t>
      </w:r>
    </w:p>
    <w:p w14:paraId="5F883C19" w14:textId="5AC35C18" w:rsidR="00560A09" w:rsidRPr="00CE768E" w:rsidRDefault="00560A09" w:rsidP="00CE768E">
      <w:pPr>
        <w:ind w:firstLine="426"/>
        <w:rPr>
          <w:bCs/>
        </w:rPr>
      </w:pPr>
    </w:p>
    <w:p w14:paraId="67D0BA5B" w14:textId="613FB6A8" w:rsidR="002B514F" w:rsidRPr="00CE768E" w:rsidRDefault="00212947" w:rsidP="00CE768E">
      <w:pPr>
        <w:ind w:firstLine="426"/>
        <w:rPr>
          <w:bCs/>
        </w:rPr>
      </w:pPr>
      <w:r w:rsidRPr="00CE768E">
        <w:rPr>
          <w:b/>
        </w:rPr>
        <w:t>В результате</w:t>
      </w:r>
      <w:r w:rsidRPr="00CE768E">
        <w:rPr>
          <w:bCs/>
        </w:rPr>
        <w:t xml:space="preserve"> освоения темы Вы приобретете навыки распознавания и описания когнитивных процессов, оказывающих влияние на процесс коммуникации.</w:t>
      </w:r>
    </w:p>
    <w:p w14:paraId="79B57DD7" w14:textId="77777777" w:rsidR="00484F5E" w:rsidRDefault="00484F5E" w:rsidP="00CE768E">
      <w:pPr>
        <w:ind w:firstLine="426"/>
        <w:rPr>
          <w:bCs/>
        </w:rPr>
      </w:pPr>
    </w:p>
    <w:p w14:paraId="0D7C2BEF" w14:textId="3623E222" w:rsidR="00484F5E" w:rsidRPr="00241E17" w:rsidRDefault="00484F5E" w:rsidP="00484F5E">
      <w:pPr>
        <w:contextualSpacing/>
        <w:rPr>
          <w:b/>
        </w:rPr>
      </w:pPr>
      <w:r w:rsidRPr="00241E17">
        <w:rPr>
          <w:b/>
        </w:rPr>
        <w:t xml:space="preserve">Основные источники по теме </w:t>
      </w:r>
      <w:r>
        <w:rPr>
          <w:b/>
        </w:rPr>
        <w:t>2</w:t>
      </w:r>
      <w:r w:rsidRPr="00241E17">
        <w:rPr>
          <w:b/>
        </w:rPr>
        <w:t>.</w:t>
      </w:r>
      <w:r>
        <w:rPr>
          <w:b/>
        </w:rPr>
        <w:t>4</w:t>
      </w:r>
      <w:r w:rsidRPr="00241E17">
        <w:rPr>
          <w:b/>
        </w:rPr>
        <w:t>:</w:t>
      </w:r>
    </w:p>
    <w:p w14:paraId="6FAE32E2" w14:textId="77777777" w:rsidR="00484F5E" w:rsidRDefault="00484F5E" w:rsidP="00484F5E">
      <w:pPr>
        <w:rPr>
          <w:bCs/>
          <w:sz w:val="28"/>
          <w:szCs w:val="28"/>
        </w:rPr>
      </w:pPr>
    </w:p>
    <w:p w14:paraId="0F04099E" w14:textId="3378CCA6" w:rsidR="003C59AF" w:rsidRPr="00937A44" w:rsidRDefault="003C59AF" w:rsidP="00937A44">
      <w:pPr>
        <w:shd w:val="clear" w:color="auto" w:fill="FFFFFF"/>
        <w:ind w:left="360"/>
        <w:rPr>
          <w:color w:val="000000"/>
        </w:rPr>
      </w:pPr>
      <w:r w:rsidRPr="00937A44">
        <w:rPr>
          <w:color w:val="000000"/>
        </w:rPr>
        <w:t>Презентация «</w:t>
      </w:r>
      <w:proofErr w:type="spellStart"/>
      <w:r w:rsidRPr="00937A44">
        <w:rPr>
          <w:color w:val="000000"/>
        </w:rPr>
        <w:t>Лекция_Когнитивный</w:t>
      </w:r>
      <w:proofErr w:type="spellEnd"/>
      <w:r w:rsidRPr="00937A44">
        <w:rPr>
          <w:color w:val="000000"/>
        </w:rPr>
        <w:t xml:space="preserve"> подход к изучению коммуникации»</w:t>
      </w:r>
    </w:p>
    <w:p w14:paraId="08E2F7C0" w14:textId="143EBEE2" w:rsidR="00484F5E" w:rsidRPr="00937A44" w:rsidRDefault="00484F5E" w:rsidP="00937A44">
      <w:pPr>
        <w:shd w:val="clear" w:color="auto" w:fill="FFFFFF"/>
        <w:ind w:left="360"/>
        <w:rPr>
          <w:color w:val="000000"/>
        </w:rPr>
      </w:pPr>
      <w:proofErr w:type="spellStart"/>
      <w:r w:rsidRPr="00937A44">
        <w:rPr>
          <w:color w:val="000000"/>
        </w:rPr>
        <w:t>Жесткова</w:t>
      </w:r>
      <w:proofErr w:type="spellEnd"/>
      <w:r w:rsidRPr="00937A44">
        <w:rPr>
          <w:color w:val="000000"/>
        </w:rPr>
        <w:t xml:space="preserve"> Н.А.  Основы теории коммуникации. Конспект лекций. – Самара: ГОБУ ВПО ПГУТИ, 2014. – 96с.  Эл библиотека </w:t>
      </w:r>
      <w:proofErr w:type="spellStart"/>
      <w:r w:rsidRPr="00937A44">
        <w:rPr>
          <w:color w:val="000000"/>
        </w:rPr>
        <w:t>СибГУТИ</w:t>
      </w:r>
      <w:proofErr w:type="spellEnd"/>
      <w:r w:rsidRPr="00937A44">
        <w:rPr>
          <w:color w:val="000000"/>
        </w:rPr>
        <w:t xml:space="preserve"> (база изданий ПГУТИ) – с.180-194</w:t>
      </w:r>
    </w:p>
    <w:p w14:paraId="064726BE" w14:textId="7EB9F7FB" w:rsidR="00484F5E" w:rsidRPr="00937A44" w:rsidRDefault="00484F5E" w:rsidP="00937A44">
      <w:pPr>
        <w:shd w:val="clear" w:color="auto" w:fill="FFFFFF"/>
        <w:ind w:left="360"/>
        <w:rPr>
          <w:color w:val="000000"/>
        </w:rPr>
      </w:pPr>
      <w:r w:rsidRPr="00937A44">
        <w:rPr>
          <w:color w:val="000000"/>
        </w:rPr>
        <w:lastRenderedPageBreak/>
        <w:t xml:space="preserve">Назарчук, А. В. Теория коммуникации в современной </w:t>
      </w:r>
      <w:proofErr w:type="gramStart"/>
      <w:r w:rsidRPr="00937A44">
        <w:rPr>
          <w:color w:val="000000"/>
        </w:rPr>
        <w:t>философии :</w:t>
      </w:r>
      <w:proofErr w:type="gramEnd"/>
      <w:r w:rsidRPr="00937A44">
        <w:rPr>
          <w:color w:val="000000"/>
        </w:rPr>
        <w:t xml:space="preserve"> учебник / А. В. Назарчук. — </w:t>
      </w:r>
      <w:proofErr w:type="gramStart"/>
      <w:r w:rsidRPr="00937A44">
        <w:rPr>
          <w:color w:val="000000"/>
        </w:rPr>
        <w:t>Москва :</w:t>
      </w:r>
      <w:proofErr w:type="gramEnd"/>
      <w:r w:rsidRPr="00937A44">
        <w:rPr>
          <w:color w:val="000000"/>
        </w:rPr>
        <w:t xml:space="preserve"> Прогресс-Традиция, 2009. — 320 c. — ISBN 5-89826-299-7. 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http://www.iprbookshop.ru/7208.html (дата обращения: 21.07.2020).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>. Пользователей</w:t>
      </w:r>
    </w:p>
    <w:p w14:paraId="7E39E110" w14:textId="77777777" w:rsidR="00484F5E" w:rsidRDefault="00484F5E" w:rsidP="00CE768E">
      <w:pPr>
        <w:ind w:firstLine="426"/>
        <w:rPr>
          <w:bCs/>
        </w:rPr>
      </w:pPr>
    </w:p>
    <w:p w14:paraId="19F9A0E1" w14:textId="42A99159" w:rsidR="00212947" w:rsidRPr="00CE768E" w:rsidRDefault="00212947" w:rsidP="00CE768E">
      <w:pPr>
        <w:ind w:firstLine="426"/>
        <w:rPr>
          <w:bCs/>
        </w:rPr>
      </w:pPr>
      <w:r w:rsidRPr="00CE768E">
        <w:rPr>
          <w:bCs/>
        </w:rPr>
        <w:br w:type="page"/>
      </w:r>
    </w:p>
    <w:p w14:paraId="26F1A6C6" w14:textId="1A8C1189" w:rsidR="00560A09" w:rsidRPr="0040252E" w:rsidRDefault="00560A09" w:rsidP="00114319">
      <w:pPr>
        <w:pStyle w:val="1"/>
        <w:rPr>
          <w:rFonts w:ascii="Times New Roman" w:hAnsi="Times New Roman" w:cs="Times New Roman"/>
          <w:sz w:val="28"/>
          <w:szCs w:val="28"/>
          <w:lang w:eastAsia="en-US"/>
        </w:rPr>
      </w:pPr>
      <w:bookmarkStart w:id="14" w:name="_Toc48553492"/>
      <w:r w:rsidRPr="0040252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Тема 2.</w:t>
      </w:r>
      <w:r w:rsidR="009F15B7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Pr="0040252E">
        <w:rPr>
          <w:rFonts w:ascii="Times New Roman" w:hAnsi="Times New Roman" w:cs="Times New Roman"/>
          <w:sz w:val="28"/>
          <w:szCs w:val="28"/>
          <w:lang w:eastAsia="en-US"/>
        </w:rPr>
        <w:t>. Невербальная коммуникация.</w:t>
      </w:r>
      <w:bookmarkEnd w:id="14"/>
    </w:p>
    <w:p w14:paraId="0A471876" w14:textId="77777777" w:rsidR="003B761D" w:rsidRDefault="003B761D" w:rsidP="00560A09">
      <w:pPr>
        <w:rPr>
          <w:bCs/>
          <w:lang w:eastAsia="en-US"/>
        </w:rPr>
      </w:pPr>
    </w:p>
    <w:p w14:paraId="70477BF9" w14:textId="31A9B1ED" w:rsidR="003B761D" w:rsidRDefault="003B761D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Цель: рассмотрение структуры и особенностей невербальной коммуникации, ее основных элементов, </w:t>
      </w:r>
      <w:r w:rsidR="004B25C1">
        <w:rPr>
          <w:bCs/>
          <w:lang w:eastAsia="en-US"/>
        </w:rPr>
        <w:t>значение невербальной коммуникации в организации эффективных социальных взаимодействий.</w:t>
      </w:r>
    </w:p>
    <w:p w14:paraId="0C3CB230" w14:textId="79623389" w:rsidR="004B25C1" w:rsidRDefault="004B25C1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На основе полученных знаний </w:t>
      </w:r>
      <w:r w:rsidRPr="004B25C1">
        <w:rPr>
          <w:bCs/>
          <w:lang w:eastAsia="en-US"/>
        </w:rPr>
        <w:t>Вы научит</w:t>
      </w:r>
      <w:r>
        <w:rPr>
          <w:bCs/>
          <w:lang w:eastAsia="en-US"/>
        </w:rPr>
        <w:t>есь</w:t>
      </w:r>
      <w:r w:rsidRPr="004B25C1">
        <w:rPr>
          <w:bCs/>
          <w:lang w:eastAsia="en-US"/>
        </w:rPr>
        <w:t xml:space="preserve"> </w:t>
      </w:r>
      <w:r w:rsidR="00332211">
        <w:rPr>
          <w:bCs/>
          <w:lang w:eastAsia="en-US"/>
        </w:rPr>
        <w:t>различать и давать описание</w:t>
      </w:r>
      <w:r w:rsidRPr="004B25C1">
        <w:rPr>
          <w:bCs/>
          <w:lang w:eastAsia="en-US"/>
        </w:rPr>
        <w:t xml:space="preserve"> элемент</w:t>
      </w:r>
      <w:r w:rsidR="00332211">
        <w:rPr>
          <w:bCs/>
          <w:lang w:eastAsia="en-US"/>
        </w:rPr>
        <w:t>ов</w:t>
      </w:r>
      <w:r w:rsidRPr="004B25C1">
        <w:rPr>
          <w:bCs/>
          <w:lang w:eastAsia="en-US"/>
        </w:rPr>
        <w:t xml:space="preserve"> и структур невербальной коммуникации, выявлять и интерпретировать их в процессе </w:t>
      </w:r>
      <w:r>
        <w:rPr>
          <w:bCs/>
          <w:lang w:eastAsia="en-US"/>
        </w:rPr>
        <w:t xml:space="preserve">коммуникации, использовать полученные навыки в профессиональной </w:t>
      </w:r>
      <w:r w:rsidR="005A7AB8">
        <w:rPr>
          <w:bCs/>
          <w:lang w:eastAsia="en-US"/>
        </w:rPr>
        <w:t xml:space="preserve">деятельности </w:t>
      </w:r>
      <w:r>
        <w:rPr>
          <w:bCs/>
          <w:lang w:eastAsia="en-US"/>
        </w:rPr>
        <w:t>и повседневной</w:t>
      </w:r>
      <w:r w:rsidR="005A7AB8">
        <w:rPr>
          <w:bCs/>
          <w:lang w:eastAsia="en-US"/>
        </w:rPr>
        <w:t xml:space="preserve"> коммуникации</w:t>
      </w:r>
      <w:r w:rsidRPr="004B25C1">
        <w:rPr>
          <w:bCs/>
          <w:lang w:eastAsia="en-US"/>
        </w:rPr>
        <w:t>.</w:t>
      </w:r>
    </w:p>
    <w:p w14:paraId="475FFFF3" w14:textId="48EAE22C" w:rsidR="0040252E" w:rsidRDefault="0040252E" w:rsidP="00212947">
      <w:pPr>
        <w:jc w:val="both"/>
        <w:rPr>
          <w:bCs/>
          <w:lang w:eastAsia="en-US"/>
        </w:rPr>
      </w:pPr>
    </w:p>
    <w:p w14:paraId="2361D46D" w14:textId="561BA6AA" w:rsidR="003B761D" w:rsidRDefault="003B761D" w:rsidP="00212947">
      <w:pPr>
        <w:jc w:val="both"/>
        <w:rPr>
          <w:bCs/>
          <w:lang w:eastAsia="en-US"/>
        </w:rPr>
      </w:pPr>
    </w:p>
    <w:p w14:paraId="43A978C6" w14:textId="77777777" w:rsidR="00484F5E" w:rsidRDefault="00484F5E" w:rsidP="00484F5E">
      <w:pPr>
        <w:rPr>
          <w:bCs/>
          <w:lang w:eastAsia="en-US"/>
        </w:rPr>
      </w:pPr>
      <w:r>
        <w:rPr>
          <w:b/>
          <w:lang w:eastAsia="en-US"/>
        </w:rPr>
        <w:t>Внимание!</w:t>
      </w:r>
      <w:r>
        <w:rPr>
          <w:bCs/>
          <w:lang w:eastAsia="en-US"/>
        </w:rPr>
        <w:t xml:space="preserve"> При изучении данной темы обратите внимание на следующие вопросы и внесите основные идеи в свой конспект:</w:t>
      </w:r>
    </w:p>
    <w:p w14:paraId="1DA03360" w14:textId="3967EC13" w:rsidR="004B25C1" w:rsidRDefault="004B25C1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>Невербальная коммуникация</w:t>
      </w:r>
      <w:r w:rsidR="00F04040">
        <w:rPr>
          <w:bCs/>
          <w:lang w:eastAsia="en-US"/>
        </w:rPr>
        <w:t>: определение</w:t>
      </w:r>
    </w:p>
    <w:p w14:paraId="37D8D9CB" w14:textId="0319146F" w:rsidR="004B25C1" w:rsidRDefault="004B25C1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>Паралингвистические элементы невербальной коммуникация</w:t>
      </w:r>
    </w:p>
    <w:p w14:paraId="1731A259" w14:textId="69F800CE" w:rsidR="004B25C1" w:rsidRDefault="004B25C1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>Экстралингвистические элементы невербальной коммуникация</w:t>
      </w:r>
    </w:p>
    <w:p w14:paraId="7CFA66E2" w14:textId="7B642E6F" w:rsidR="004B25C1" w:rsidRDefault="004B25C1" w:rsidP="00212947">
      <w:pPr>
        <w:jc w:val="both"/>
        <w:rPr>
          <w:bCs/>
          <w:lang w:eastAsia="en-US"/>
        </w:rPr>
      </w:pPr>
      <w:proofErr w:type="spellStart"/>
      <w:r>
        <w:rPr>
          <w:bCs/>
          <w:lang w:eastAsia="en-US"/>
        </w:rPr>
        <w:t>П</w:t>
      </w:r>
      <w:r w:rsidRPr="004B25C1">
        <w:rPr>
          <w:bCs/>
          <w:lang w:eastAsia="en-US"/>
        </w:rPr>
        <w:t>роксодическая</w:t>
      </w:r>
      <w:proofErr w:type="spellEnd"/>
      <w:r>
        <w:rPr>
          <w:bCs/>
          <w:lang w:eastAsia="en-US"/>
        </w:rPr>
        <w:t xml:space="preserve"> система и ее коммуникативные элементы</w:t>
      </w:r>
    </w:p>
    <w:p w14:paraId="0227E078" w14:textId="5F4D34F9" w:rsidR="004B25C1" w:rsidRDefault="004B25C1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>О</w:t>
      </w:r>
      <w:r w:rsidRPr="004B25C1">
        <w:rPr>
          <w:bCs/>
          <w:lang w:eastAsia="en-US"/>
        </w:rPr>
        <w:t xml:space="preserve">птическая </w:t>
      </w:r>
      <w:r>
        <w:rPr>
          <w:bCs/>
          <w:lang w:eastAsia="en-US"/>
        </w:rPr>
        <w:t>система и ее коммуникативные элементы</w:t>
      </w:r>
    </w:p>
    <w:p w14:paraId="6A557A56" w14:textId="000440C7" w:rsidR="004B25C1" w:rsidRDefault="004B25C1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>Т</w:t>
      </w:r>
      <w:r w:rsidRPr="004B25C1">
        <w:rPr>
          <w:bCs/>
          <w:lang w:eastAsia="en-US"/>
        </w:rPr>
        <w:t xml:space="preserve">актильно-кинестетическая </w:t>
      </w:r>
      <w:r>
        <w:rPr>
          <w:bCs/>
          <w:lang w:eastAsia="en-US"/>
        </w:rPr>
        <w:t>система и ее коммуникативные элементы</w:t>
      </w:r>
    </w:p>
    <w:p w14:paraId="3092D6E4" w14:textId="0C01FD94" w:rsidR="004B25C1" w:rsidRPr="004B25C1" w:rsidRDefault="004B25C1" w:rsidP="00212947">
      <w:pPr>
        <w:jc w:val="both"/>
        <w:rPr>
          <w:bCs/>
          <w:lang w:eastAsia="en-US"/>
        </w:rPr>
      </w:pPr>
      <w:proofErr w:type="spellStart"/>
      <w:r>
        <w:rPr>
          <w:bCs/>
          <w:lang w:eastAsia="en-US"/>
        </w:rPr>
        <w:t>О</w:t>
      </w:r>
      <w:r w:rsidRPr="004B25C1">
        <w:rPr>
          <w:bCs/>
          <w:lang w:eastAsia="en-US"/>
        </w:rPr>
        <w:t>лъфакторная</w:t>
      </w:r>
      <w:proofErr w:type="spellEnd"/>
      <w:r w:rsidRPr="004B25C1">
        <w:rPr>
          <w:bCs/>
          <w:lang w:eastAsia="en-US"/>
        </w:rPr>
        <w:t xml:space="preserve"> </w:t>
      </w:r>
      <w:r>
        <w:rPr>
          <w:bCs/>
          <w:lang w:eastAsia="en-US"/>
        </w:rPr>
        <w:t>система и ее коммуникативные элементы</w:t>
      </w:r>
    </w:p>
    <w:p w14:paraId="123F0DDB" w14:textId="18035172" w:rsidR="004B25C1" w:rsidRDefault="004B25C1" w:rsidP="00212947">
      <w:pPr>
        <w:jc w:val="both"/>
        <w:rPr>
          <w:bCs/>
          <w:lang w:eastAsia="en-US"/>
        </w:rPr>
      </w:pPr>
    </w:p>
    <w:p w14:paraId="776CA868" w14:textId="77777777" w:rsidR="00484F5E" w:rsidRPr="00F04040" w:rsidRDefault="00484F5E" w:rsidP="00484F5E">
      <w:pPr>
        <w:rPr>
          <w:bCs/>
          <w:lang w:eastAsia="en-US"/>
        </w:rPr>
      </w:pPr>
      <w:r w:rsidRPr="00F04040">
        <w:rPr>
          <w:bCs/>
          <w:lang w:eastAsia="en-US"/>
        </w:rPr>
        <w:t xml:space="preserve">Обратите внимание на следующие </w:t>
      </w:r>
      <w:r w:rsidRPr="00F04040">
        <w:rPr>
          <w:b/>
          <w:lang w:eastAsia="en-US"/>
        </w:rPr>
        <w:t>понятия</w:t>
      </w:r>
      <w:r w:rsidRPr="00F04040">
        <w:rPr>
          <w:bCs/>
          <w:lang w:eastAsia="en-US"/>
        </w:rPr>
        <w:t xml:space="preserve"> и внесите их в свой конспект:</w:t>
      </w:r>
    </w:p>
    <w:p w14:paraId="1EF7BDD5" w14:textId="77777777" w:rsidR="00560A09" w:rsidRDefault="00560A09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Мимика и взгляд. </w:t>
      </w:r>
    </w:p>
    <w:p w14:paraId="213A6454" w14:textId="77777777" w:rsidR="00560A09" w:rsidRDefault="00560A09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Жесты. </w:t>
      </w:r>
    </w:p>
    <w:p w14:paraId="5827BD16" w14:textId="77777777" w:rsidR="00560A09" w:rsidRDefault="00560A09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Организация пространства и времени коммуникативного процесса. </w:t>
      </w:r>
    </w:p>
    <w:p w14:paraId="078DD547" w14:textId="77777777" w:rsidR="00560A09" w:rsidRDefault="00560A09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Территория и дистанция общения. </w:t>
      </w:r>
    </w:p>
    <w:p w14:paraId="673BC7ED" w14:textId="77777777" w:rsidR="00560A09" w:rsidRDefault="00560A09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Позы и походка. </w:t>
      </w:r>
    </w:p>
    <w:p w14:paraId="7B71C5B5" w14:textId="77777777" w:rsidR="00560A09" w:rsidRDefault="00560A09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Контакт глаз. </w:t>
      </w:r>
    </w:p>
    <w:p w14:paraId="3C2D747C" w14:textId="7BAF15E3" w:rsidR="00560A09" w:rsidRDefault="00560A09" w:rsidP="00212947">
      <w:pPr>
        <w:jc w:val="both"/>
        <w:rPr>
          <w:bCs/>
          <w:lang w:eastAsia="en-US"/>
        </w:rPr>
      </w:pPr>
      <w:r>
        <w:rPr>
          <w:bCs/>
          <w:lang w:eastAsia="en-US"/>
        </w:rPr>
        <w:t>Открытые и закрытые сигналы.</w:t>
      </w:r>
    </w:p>
    <w:p w14:paraId="4A4A460D" w14:textId="1E6E2C41" w:rsidR="004B25C1" w:rsidRDefault="004B25C1" w:rsidP="00212947">
      <w:pPr>
        <w:jc w:val="both"/>
        <w:rPr>
          <w:b/>
          <w:sz w:val="20"/>
          <w:szCs w:val="20"/>
        </w:rPr>
      </w:pPr>
    </w:p>
    <w:p w14:paraId="314F627D" w14:textId="5EADE33C" w:rsidR="003B761D" w:rsidRDefault="003B761D" w:rsidP="00212947">
      <w:pPr>
        <w:jc w:val="both"/>
        <w:rPr>
          <w:bCs/>
          <w:lang w:eastAsia="en-US"/>
        </w:rPr>
      </w:pPr>
    </w:p>
    <w:p w14:paraId="4FF356BA" w14:textId="391D8AF9" w:rsidR="00484F5E" w:rsidRPr="00484F5E" w:rsidRDefault="00484F5E" w:rsidP="00212947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Таблица. </w:t>
      </w:r>
      <w:r w:rsidRPr="00484F5E">
        <w:rPr>
          <w:b/>
          <w:lang w:eastAsia="en-US"/>
        </w:rPr>
        <w:t>Сравнительная характеристика вербальной и невербальной коммуникации</w:t>
      </w:r>
    </w:p>
    <w:tbl>
      <w:tblPr>
        <w:tblW w:w="0" w:type="auto"/>
        <w:tblLayout w:type="fixed"/>
        <w:tblCellMar>
          <w:top w:w="170" w:type="dxa"/>
          <w:left w:w="113" w:type="dxa"/>
          <w:bottom w:w="170" w:type="dxa"/>
          <w:right w:w="113" w:type="dxa"/>
        </w:tblCellMar>
        <w:tblLook w:val="04A0" w:firstRow="1" w:lastRow="0" w:firstColumn="1" w:lastColumn="0" w:noHBand="0" w:noVBand="1"/>
      </w:tblPr>
      <w:tblGrid>
        <w:gridCol w:w="4347"/>
        <w:gridCol w:w="4819"/>
      </w:tblGrid>
      <w:tr w:rsidR="00877D11" w:rsidRPr="00484F5E" w14:paraId="09CB2ACB" w14:textId="77777777" w:rsidTr="00877D11">
        <w:trPr>
          <w:trHeight w:hRule="exact" w:val="534"/>
        </w:trPr>
        <w:tc>
          <w:tcPr>
            <w:tcW w:w="4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E3502" w14:textId="65ABA2C8" w:rsidR="00877D11" w:rsidRPr="00484F5E" w:rsidRDefault="00877D11" w:rsidP="00212947">
            <w:pPr>
              <w:shd w:val="clear" w:color="auto" w:fill="FFFFFF"/>
              <w:jc w:val="both"/>
              <w:rPr>
                <w:sz w:val="32"/>
                <w:szCs w:val="32"/>
              </w:rPr>
            </w:pPr>
            <w:r w:rsidRPr="00484F5E">
              <w:rPr>
                <w:i/>
                <w:iCs/>
                <w:color w:val="000000"/>
                <w:spacing w:val="-5"/>
                <w:sz w:val="32"/>
                <w:szCs w:val="32"/>
              </w:rPr>
              <w:t>Невербальная коммуникация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7AEB" w14:textId="0490CDFE" w:rsidR="00877D11" w:rsidRPr="00484F5E" w:rsidRDefault="00877D11" w:rsidP="00212947">
            <w:pPr>
              <w:shd w:val="clear" w:color="auto" w:fill="FFFFFF"/>
              <w:jc w:val="both"/>
              <w:rPr>
                <w:sz w:val="32"/>
                <w:szCs w:val="32"/>
              </w:rPr>
            </w:pPr>
            <w:r w:rsidRPr="00484F5E">
              <w:rPr>
                <w:i/>
                <w:iCs/>
                <w:color w:val="000000"/>
                <w:spacing w:val="-9"/>
                <w:sz w:val="32"/>
                <w:szCs w:val="32"/>
              </w:rPr>
              <w:t>Вербальная коммуникация</w:t>
            </w:r>
          </w:p>
        </w:tc>
      </w:tr>
      <w:tr w:rsidR="00877D11" w14:paraId="0A248F43" w14:textId="77777777" w:rsidTr="0002391E">
        <w:trPr>
          <w:trHeight w:hRule="exact" w:val="1665"/>
        </w:trPr>
        <w:tc>
          <w:tcPr>
            <w:tcW w:w="4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561AC" w14:textId="77777777" w:rsidR="00877D11" w:rsidRDefault="00877D11" w:rsidP="00212947">
            <w:pPr>
              <w:shd w:val="clear" w:color="auto" w:fill="FFFFFF"/>
              <w:contextualSpacing/>
              <w:jc w:val="both"/>
            </w:pPr>
            <w:r>
              <w:rPr>
                <w:color w:val="000000"/>
                <w:spacing w:val="-1"/>
                <w:w w:val="104"/>
              </w:rPr>
              <w:t>Обмен сообщениями о том, что происхо</w:t>
            </w:r>
            <w:r>
              <w:rPr>
                <w:color w:val="000000"/>
                <w:w w:val="104"/>
              </w:rPr>
              <w:t>дит «здесь и сейчас», в рамках конкретной ситуации с людьми, вступившими в непосредственное взаимодействие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0EF98" w14:textId="0079BE5D" w:rsidR="00877D11" w:rsidRDefault="00877D11" w:rsidP="00212947">
            <w:pPr>
              <w:shd w:val="clear" w:color="auto" w:fill="FFFFFF"/>
              <w:ind w:firstLine="248"/>
              <w:contextualSpacing/>
              <w:jc w:val="both"/>
            </w:pPr>
            <w:r>
              <w:rPr>
                <w:color w:val="000000"/>
                <w:w w:val="105"/>
              </w:rPr>
              <w:t xml:space="preserve">Обмен сообщениями, которые могут существовать помимо передающего их человека (например, в пересказе или в виде </w:t>
            </w:r>
            <w:r>
              <w:rPr>
                <w:color w:val="000000"/>
                <w:spacing w:val="-2"/>
                <w:w w:val="105"/>
              </w:rPr>
              <w:t>текста), позволяют информировать об от</w:t>
            </w:r>
            <w:r>
              <w:rPr>
                <w:color w:val="000000"/>
                <w:spacing w:val="-1"/>
                <w:w w:val="105"/>
              </w:rPr>
              <w:t>сутствующих предметах или явлениях</w:t>
            </w:r>
          </w:p>
        </w:tc>
      </w:tr>
      <w:tr w:rsidR="00877D11" w14:paraId="0D21F180" w14:textId="77777777" w:rsidTr="0002391E">
        <w:trPr>
          <w:trHeight w:hRule="exact" w:val="1824"/>
        </w:trPr>
        <w:tc>
          <w:tcPr>
            <w:tcW w:w="4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8A62D" w14:textId="77777777" w:rsidR="00877D11" w:rsidRDefault="00877D11" w:rsidP="00212947">
            <w:pPr>
              <w:shd w:val="clear" w:color="auto" w:fill="FFFFFF"/>
              <w:contextualSpacing/>
              <w:jc w:val="both"/>
            </w:pPr>
            <w:r>
              <w:rPr>
                <w:color w:val="000000"/>
                <w:spacing w:val="-1"/>
                <w:w w:val="106"/>
              </w:rPr>
              <w:t>Невербальные сообщения трудно разло</w:t>
            </w:r>
            <w:r>
              <w:rPr>
                <w:color w:val="000000"/>
                <w:spacing w:val="-4"/>
                <w:w w:val="106"/>
              </w:rPr>
              <w:t>жимы на отдельные единицы, их ядро со</w:t>
            </w:r>
            <w:r>
              <w:rPr>
                <w:color w:val="000000"/>
                <w:w w:val="106"/>
              </w:rPr>
              <w:t>ставляют самые разнообразные движения тела, лица, толоса, пространствен</w:t>
            </w:r>
            <w:r>
              <w:rPr>
                <w:color w:val="000000"/>
                <w:spacing w:val="-2"/>
                <w:w w:val="106"/>
              </w:rPr>
              <w:t>ных перемещений и т.д.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BE5F5" w14:textId="59889E3F" w:rsidR="00877D11" w:rsidRDefault="00877D11" w:rsidP="00212947">
            <w:pPr>
              <w:shd w:val="clear" w:color="auto" w:fill="FFFFFF"/>
              <w:ind w:firstLine="248"/>
              <w:contextualSpacing/>
              <w:jc w:val="both"/>
            </w:pPr>
            <w:r>
              <w:rPr>
                <w:color w:val="000000"/>
                <w:w w:val="106"/>
              </w:rPr>
              <w:t>Составные элементы вербального сооб</w:t>
            </w:r>
            <w:r>
              <w:rPr>
                <w:color w:val="000000"/>
                <w:spacing w:val="-1"/>
                <w:w w:val="106"/>
              </w:rPr>
              <w:t>щения (буквы, слова, предложения, фра</w:t>
            </w:r>
            <w:r>
              <w:rPr>
                <w:color w:val="000000"/>
                <w:w w:val="106"/>
              </w:rPr>
              <w:t xml:space="preserve">зы) четко отделены друг от друга, их соотношение подчинено определенным </w:t>
            </w:r>
            <w:r>
              <w:rPr>
                <w:color w:val="000000"/>
                <w:spacing w:val="-1"/>
                <w:w w:val="106"/>
              </w:rPr>
              <w:t>правилам</w:t>
            </w:r>
          </w:p>
        </w:tc>
      </w:tr>
      <w:tr w:rsidR="00877D11" w14:paraId="7C2C6FAA" w14:textId="77777777" w:rsidTr="0002391E">
        <w:trPr>
          <w:trHeight w:hRule="exact" w:val="1559"/>
        </w:trPr>
        <w:tc>
          <w:tcPr>
            <w:tcW w:w="4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A7AF6" w14:textId="77777777" w:rsidR="00877D11" w:rsidRDefault="00877D11" w:rsidP="00212947">
            <w:pPr>
              <w:shd w:val="clear" w:color="auto" w:fill="FFFFFF"/>
              <w:contextualSpacing/>
              <w:jc w:val="both"/>
            </w:pPr>
            <w:r>
              <w:rPr>
                <w:color w:val="000000"/>
                <w:w w:val="105"/>
              </w:rPr>
              <w:lastRenderedPageBreak/>
              <w:t xml:space="preserve">Невербальное поведение спонтанно, непроизвольные движения преобладают </w:t>
            </w:r>
            <w:r>
              <w:rPr>
                <w:color w:val="000000"/>
                <w:spacing w:val="-1"/>
                <w:w w:val="105"/>
              </w:rPr>
              <w:t xml:space="preserve">над произвольными, неосознаваемые над </w:t>
            </w:r>
            <w:r>
              <w:rPr>
                <w:color w:val="000000"/>
                <w:spacing w:val="-2"/>
                <w:w w:val="105"/>
              </w:rPr>
              <w:t>осознаваемыми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C29CC" w14:textId="1D33A051" w:rsidR="00877D11" w:rsidRDefault="00877D11" w:rsidP="00212947">
            <w:pPr>
              <w:shd w:val="clear" w:color="auto" w:fill="FFFFFF"/>
              <w:ind w:firstLine="248"/>
              <w:contextualSpacing/>
              <w:jc w:val="both"/>
            </w:pPr>
            <w:r>
              <w:rPr>
                <w:color w:val="000000"/>
                <w:spacing w:val="-1"/>
                <w:w w:val="109"/>
              </w:rPr>
              <w:t>Вербальные высказывания в значитель</w:t>
            </w:r>
            <w:r>
              <w:rPr>
                <w:color w:val="000000"/>
                <w:spacing w:val="-3"/>
                <w:w w:val="109"/>
              </w:rPr>
              <w:t>ной степени осознаны, их легче подверг</w:t>
            </w:r>
            <w:r>
              <w:rPr>
                <w:color w:val="000000"/>
                <w:w w:val="109"/>
              </w:rPr>
              <w:t>нуть анализу, оценить, понять, проконтролировать</w:t>
            </w:r>
          </w:p>
        </w:tc>
      </w:tr>
      <w:tr w:rsidR="00877D11" w14:paraId="46CA1B7B" w14:textId="77777777" w:rsidTr="0002391E">
        <w:trPr>
          <w:trHeight w:hRule="exact" w:val="1475"/>
        </w:trPr>
        <w:tc>
          <w:tcPr>
            <w:tcW w:w="4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4D6ED" w14:textId="77777777" w:rsidR="00877D11" w:rsidRDefault="00877D11" w:rsidP="00212947">
            <w:pPr>
              <w:shd w:val="clear" w:color="auto" w:fill="FFFFFF"/>
              <w:contextualSpacing/>
              <w:jc w:val="both"/>
            </w:pPr>
            <w:r>
              <w:rPr>
                <w:color w:val="000000"/>
                <w:w w:val="106"/>
              </w:rPr>
              <w:t xml:space="preserve">Невербальный язык люди, как правило, </w:t>
            </w:r>
            <w:r>
              <w:rPr>
                <w:color w:val="000000"/>
                <w:spacing w:val="-4"/>
                <w:w w:val="106"/>
              </w:rPr>
              <w:t>усваивают успешно сами путем наблюде</w:t>
            </w:r>
            <w:r>
              <w:rPr>
                <w:color w:val="000000"/>
                <w:w w:val="106"/>
              </w:rPr>
              <w:t>ния, копирования, подражания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619D7" w14:textId="77777777" w:rsidR="00877D11" w:rsidRDefault="00877D11" w:rsidP="00212947">
            <w:pPr>
              <w:shd w:val="clear" w:color="auto" w:fill="FFFFFF"/>
              <w:ind w:firstLine="248"/>
              <w:contextualSpacing/>
              <w:jc w:val="both"/>
            </w:pPr>
            <w:r>
              <w:rPr>
                <w:color w:val="000000"/>
                <w:w w:val="105"/>
              </w:rPr>
              <w:t xml:space="preserve">Говорить детей учат специально, семья и </w:t>
            </w:r>
            <w:r>
              <w:rPr>
                <w:color w:val="000000"/>
                <w:spacing w:val="-3"/>
                <w:w w:val="105"/>
              </w:rPr>
              <w:t>общество уделяют этому достаточно мно</w:t>
            </w:r>
            <w:r>
              <w:rPr>
                <w:color w:val="000000"/>
                <w:w w:val="105"/>
              </w:rPr>
              <w:t>го времени и сил</w:t>
            </w:r>
          </w:p>
        </w:tc>
      </w:tr>
    </w:tbl>
    <w:p w14:paraId="2A53CD76" w14:textId="77777777" w:rsidR="0002391E" w:rsidRDefault="0002391E" w:rsidP="00212947">
      <w:pPr>
        <w:shd w:val="clear" w:color="auto" w:fill="FFFFFF"/>
        <w:ind w:left="24" w:right="53"/>
        <w:jc w:val="both"/>
        <w:rPr>
          <w:bCs/>
        </w:rPr>
      </w:pPr>
      <w:r>
        <w:rPr>
          <w:bCs/>
        </w:rPr>
        <w:t>(по кн. Основы теории коммуникации: Учебник /Под ред. М.А. Василика. М.: Гардарики, 2003)</w:t>
      </w:r>
    </w:p>
    <w:p w14:paraId="1518C80B" w14:textId="0874182E" w:rsidR="00130130" w:rsidRDefault="00130130" w:rsidP="00212947">
      <w:pPr>
        <w:contextualSpacing/>
        <w:jc w:val="both"/>
        <w:rPr>
          <w:bCs/>
          <w:sz w:val="28"/>
          <w:szCs w:val="28"/>
        </w:rPr>
      </w:pPr>
    </w:p>
    <w:p w14:paraId="158F066E" w14:textId="77777777" w:rsidR="00F04040" w:rsidRDefault="00F04040" w:rsidP="00F04040">
      <w:pPr>
        <w:jc w:val="both"/>
        <w:rPr>
          <w:b/>
        </w:rPr>
      </w:pPr>
      <w:r>
        <w:rPr>
          <w:b/>
        </w:rPr>
        <w:t>Основные положения, которые характеризуют невербальную коммуникацию:</w:t>
      </w:r>
    </w:p>
    <w:p w14:paraId="21B546E5" w14:textId="40E74729" w:rsidR="00F04040" w:rsidRDefault="00F04040" w:rsidP="00F04040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Невербальные коммуникации - система невербальных символов, знаков, кодов, используемых для передачи сообщения.</w:t>
      </w:r>
    </w:p>
    <w:p w14:paraId="426D7BA9" w14:textId="5927C22A" w:rsidR="00F04040" w:rsidRDefault="00F04040" w:rsidP="00F04040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Невербальное поведение в отличие от невербальных коммуникаций является не просто средством информации и внешним сопровождением психических явлений, а формой существования внутреннего мира человека.</w:t>
      </w:r>
    </w:p>
    <w:p w14:paraId="7D2DCC45" w14:textId="0401E0CD" w:rsidR="00F04040" w:rsidRDefault="00F04040" w:rsidP="00F04040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Основные структурные системы отражения невербального поведения: </w:t>
      </w:r>
      <w:proofErr w:type="spellStart"/>
      <w:r>
        <w:rPr>
          <w:bCs/>
          <w:lang w:eastAsia="en-US"/>
        </w:rPr>
        <w:t>проксодическая</w:t>
      </w:r>
      <w:proofErr w:type="spellEnd"/>
      <w:r>
        <w:rPr>
          <w:bCs/>
          <w:lang w:eastAsia="en-US"/>
        </w:rPr>
        <w:t xml:space="preserve">, оптическая, тактильно-кинестетическая, </w:t>
      </w:r>
      <w:proofErr w:type="spellStart"/>
      <w:r>
        <w:rPr>
          <w:bCs/>
          <w:lang w:eastAsia="en-US"/>
        </w:rPr>
        <w:t>олъфакторная</w:t>
      </w:r>
      <w:proofErr w:type="spellEnd"/>
      <w:r>
        <w:rPr>
          <w:bCs/>
          <w:lang w:eastAsia="en-US"/>
        </w:rPr>
        <w:t>.</w:t>
      </w:r>
    </w:p>
    <w:p w14:paraId="61027703" w14:textId="5DAB6604" w:rsidR="00F04040" w:rsidRDefault="00F04040" w:rsidP="00F04040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Невербальная коммуникация может выступать как </w:t>
      </w:r>
      <w:proofErr w:type="gramStart"/>
      <w:r>
        <w:rPr>
          <w:bCs/>
          <w:lang w:eastAsia="en-US"/>
        </w:rPr>
        <w:t>средство</w:t>
      </w:r>
      <w:proofErr w:type="gramEnd"/>
      <w:r>
        <w:rPr>
          <w:bCs/>
          <w:lang w:eastAsia="en-US"/>
        </w:rPr>
        <w:t xml:space="preserve"> дополняющее речь, как «автономный язык», существующий параллельно речи, а даже в качестве единственного языка общения.</w:t>
      </w:r>
    </w:p>
    <w:p w14:paraId="369CA959" w14:textId="1BE93C85" w:rsidR="00F04040" w:rsidRDefault="00F04040" w:rsidP="00F04040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Пара- и </w:t>
      </w:r>
      <w:proofErr w:type="spellStart"/>
      <w:r>
        <w:rPr>
          <w:bCs/>
          <w:lang w:eastAsia="en-US"/>
        </w:rPr>
        <w:t>жстралингвистические</w:t>
      </w:r>
      <w:proofErr w:type="spellEnd"/>
      <w:r>
        <w:rPr>
          <w:bCs/>
          <w:lang w:eastAsia="en-US"/>
        </w:rPr>
        <w:t xml:space="preserve"> компоненты невербальной коммуникации, мимика, жесты, позы, походка, нормирования пространственной и временной организации общения несут разнообразную информацию о стоянии человека, демонстрируют отношение к другому, снабжают обратной связью, комментируют речевое поведение.</w:t>
      </w:r>
    </w:p>
    <w:p w14:paraId="68D04BD7" w14:textId="510E18C0" w:rsidR="00F04040" w:rsidRDefault="00F04040" w:rsidP="00F04040">
      <w:pPr>
        <w:ind w:firstLine="709"/>
        <w:jc w:val="both"/>
        <w:rPr>
          <w:bCs/>
          <w:sz w:val="28"/>
          <w:szCs w:val="28"/>
        </w:rPr>
      </w:pPr>
      <w:r>
        <w:rPr>
          <w:bCs/>
          <w:lang w:eastAsia="en-US"/>
        </w:rPr>
        <w:t xml:space="preserve">Кодирование и декодирование сигналов невербальной коммуникации является сложной задачей, успешное решение которой зависит как от внешней ситуации общения, так и от специальных способностей и </w:t>
      </w:r>
      <w:proofErr w:type="spellStart"/>
      <w:r>
        <w:rPr>
          <w:bCs/>
          <w:lang w:eastAsia="en-US"/>
        </w:rPr>
        <w:t>социаьного</w:t>
      </w:r>
      <w:proofErr w:type="spellEnd"/>
      <w:r>
        <w:rPr>
          <w:bCs/>
          <w:lang w:eastAsia="en-US"/>
        </w:rPr>
        <w:t xml:space="preserve"> интеллекта субъектов взаимодействия. (по кн. Основы теории коммуникации: Учебник /Под ред. М.А. Василика. М.: Гардарики, 2003)</w:t>
      </w:r>
    </w:p>
    <w:p w14:paraId="1B43C699" w14:textId="77777777" w:rsidR="0040252E" w:rsidRDefault="0040252E" w:rsidP="00212947">
      <w:pPr>
        <w:contextualSpacing/>
        <w:jc w:val="both"/>
        <w:rPr>
          <w:bCs/>
          <w:sz w:val="28"/>
          <w:szCs w:val="28"/>
        </w:rPr>
      </w:pPr>
    </w:p>
    <w:p w14:paraId="1226A70A" w14:textId="6CEE4FA9" w:rsidR="0040252E" w:rsidRPr="00241E17" w:rsidRDefault="0040252E" w:rsidP="0040252E">
      <w:pPr>
        <w:contextualSpacing/>
        <w:rPr>
          <w:b/>
        </w:rPr>
      </w:pPr>
      <w:r w:rsidRPr="00241E17">
        <w:rPr>
          <w:b/>
        </w:rPr>
        <w:t xml:space="preserve">Основные источники по теме </w:t>
      </w:r>
      <w:r>
        <w:rPr>
          <w:b/>
        </w:rPr>
        <w:t>2</w:t>
      </w:r>
      <w:r w:rsidRPr="00241E17">
        <w:rPr>
          <w:b/>
        </w:rPr>
        <w:t>.</w:t>
      </w:r>
      <w:r>
        <w:rPr>
          <w:b/>
        </w:rPr>
        <w:t>5</w:t>
      </w:r>
      <w:r w:rsidRPr="00241E17">
        <w:rPr>
          <w:b/>
        </w:rPr>
        <w:t>:</w:t>
      </w:r>
    </w:p>
    <w:p w14:paraId="40FF9DBD" w14:textId="77777777" w:rsidR="00CC7F94" w:rsidRDefault="00CC7F94" w:rsidP="00CC7F94">
      <w:pPr>
        <w:jc w:val="both"/>
        <w:rPr>
          <w:bCs/>
          <w:lang w:eastAsia="en-US"/>
        </w:rPr>
      </w:pPr>
    </w:p>
    <w:p w14:paraId="29533101" w14:textId="6704F50E" w:rsidR="00CC7F94" w:rsidRPr="00937A44" w:rsidRDefault="00484F5E" w:rsidP="00937A44">
      <w:pPr>
        <w:ind w:left="360"/>
      </w:pPr>
      <w:r w:rsidRPr="00937A44">
        <w:rPr>
          <w:color w:val="000000"/>
          <w:shd w:val="clear" w:color="auto" w:fill="FFFFFF"/>
        </w:rPr>
        <w:t xml:space="preserve">Перепелицына, Ю. Р. Теория и практика профессиональной коммуникации на русском </w:t>
      </w:r>
      <w:proofErr w:type="gramStart"/>
      <w:r w:rsidRPr="00937A44">
        <w:rPr>
          <w:color w:val="000000"/>
          <w:shd w:val="clear" w:color="auto" w:fill="FFFFFF"/>
        </w:rPr>
        <w:t>языке :</w:t>
      </w:r>
      <w:proofErr w:type="gramEnd"/>
      <w:r w:rsidRPr="00937A44">
        <w:rPr>
          <w:color w:val="000000"/>
          <w:shd w:val="clear" w:color="auto" w:fill="FFFFFF"/>
        </w:rPr>
        <w:t xml:space="preserve"> практикум / Ю. Р. Перепелицына. — </w:t>
      </w:r>
      <w:proofErr w:type="gramStart"/>
      <w:r w:rsidRPr="00937A44">
        <w:rPr>
          <w:color w:val="000000"/>
          <w:shd w:val="clear" w:color="auto" w:fill="FFFFFF"/>
        </w:rPr>
        <w:t>Ставрополь :</w:t>
      </w:r>
      <w:proofErr w:type="gramEnd"/>
      <w:r w:rsidRPr="00937A44">
        <w:rPr>
          <w:color w:val="000000"/>
          <w:shd w:val="clear" w:color="auto" w:fill="FFFFFF"/>
        </w:rPr>
        <w:t xml:space="preserve"> Северо-Кавказский федеральный университет, 2016. — 186 c. — ISBN 2227-8397. — </w:t>
      </w:r>
      <w:proofErr w:type="gramStart"/>
      <w:r w:rsidRPr="00937A44">
        <w:rPr>
          <w:color w:val="000000"/>
          <w:shd w:val="clear" w:color="auto" w:fill="FFFFFF"/>
        </w:rPr>
        <w:t>Текст :</w:t>
      </w:r>
      <w:proofErr w:type="gramEnd"/>
      <w:r w:rsidRPr="00937A44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http://www.iprbookshop.ru/69441.html (дата обращения: 21.07.2020). — Режим доступа: для </w:t>
      </w:r>
      <w:proofErr w:type="spellStart"/>
      <w:r w:rsidRPr="00937A44">
        <w:rPr>
          <w:color w:val="000000"/>
          <w:shd w:val="clear" w:color="auto" w:fill="FFFFFF"/>
        </w:rPr>
        <w:t>авторизир</w:t>
      </w:r>
      <w:proofErr w:type="spellEnd"/>
      <w:r w:rsidRPr="00937A44">
        <w:rPr>
          <w:color w:val="000000"/>
          <w:shd w:val="clear" w:color="auto" w:fill="FFFFFF"/>
        </w:rPr>
        <w:t xml:space="preserve">. Пользователей </w:t>
      </w:r>
      <w:r w:rsidR="00CC7F94" w:rsidRPr="00937A44">
        <w:t>– с.50-84</w:t>
      </w:r>
    </w:p>
    <w:p w14:paraId="778BC8EE" w14:textId="6141BE6B" w:rsidR="00CC7F94" w:rsidRPr="00937A44" w:rsidRDefault="00484F5E" w:rsidP="00937A44">
      <w:pPr>
        <w:shd w:val="clear" w:color="auto" w:fill="FFFFFF"/>
        <w:ind w:left="360"/>
      </w:pPr>
      <w:r w:rsidRPr="00937A44">
        <w:rPr>
          <w:color w:val="000000"/>
        </w:rPr>
        <w:t xml:space="preserve">Голуб, О. Ю. Теория </w:t>
      </w:r>
      <w:proofErr w:type="gramStart"/>
      <w:r w:rsidRPr="00937A44">
        <w:rPr>
          <w:color w:val="000000"/>
        </w:rPr>
        <w:t>коммуникации :</w:t>
      </w:r>
      <w:proofErr w:type="gramEnd"/>
      <w:r w:rsidRPr="00937A44">
        <w:rPr>
          <w:color w:val="000000"/>
        </w:rPr>
        <w:t xml:space="preserve"> учебник / О. Ю. Голуб, С. В. Тихонова. — </w:t>
      </w:r>
      <w:proofErr w:type="gramStart"/>
      <w:r w:rsidRPr="00937A44">
        <w:rPr>
          <w:color w:val="000000"/>
        </w:rPr>
        <w:t>Москва :</w:t>
      </w:r>
      <w:proofErr w:type="gramEnd"/>
      <w:r w:rsidRPr="00937A44">
        <w:rPr>
          <w:color w:val="000000"/>
        </w:rPr>
        <w:t xml:space="preserve"> Дашков и К, Ай Пи Эр Медиа, 2016. — 338 c. — ISBN 978-5-394-01262-4. 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http://www.iprbookshop.ru/57124.html (дата обращения: 21.07.2020).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 xml:space="preserve">. Пользователей </w:t>
      </w:r>
      <w:r w:rsidR="00CC7F94" w:rsidRPr="00937A44">
        <w:rPr>
          <w:color w:val="000000"/>
        </w:rPr>
        <w:t>– с.82-87</w:t>
      </w:r>
    </w:p>
    <w:p w14:paraId="48A83CEF" w14:textId="51F4129F" w:rsidR="00CC7F94" w:rsidRPr="00937A44" w:rsidRDefault="00F04040" w:rsidP="00937A44">
      <w:pPr>
        <w:shd w:val="clear" w:color="auto" w:fill="FFFFFF"/>
        <w:ind w:left="360"/>
        <w:rPr>
          <w:b/>
        </w:rPr>
      </w:pPr>
      <w:r w:rsidRPr="00937A44">
        <w:rPr>
          <w:color w:val="000000"/>
        </w:rPr>
        <w:t xml:space="preserve">Морозов, В. П. Невербальная коммуникация: экспериментально-психологические исследования / В. П. </w:t>
      </w:r>
      <w:proofErr w:type="gramStart"/>
      <w:r w:rsidRPr="00937A44">
        <w:rPr>
          <w:color w:val="000000"/>
        </w:rPr>
        <w:t>Морозов ;</w:t>
      </w:r>
      <w:proofErr w:type="gramEnd"/>
      <w:r w:rsidRPr="00937A44">
        <w:rPr>
          <w:color w:val="000000"/>
        </w:rPr>
        <w:t xml:space="preserve"> под редакцией А. Л. Журавлева. — 2-е изд. — </w:t>
      </w:r>
      <w:proofErr w:type="gramStart"/>
      <w:r w:rsidRPr="00937A44">
        <w:rPr>
          <w:color w:val="000000"/>
        </w:rPr>
        <w:t>Москва :</w:t>
      </w:r>
      <w:proofErr w:type="gramEnd"/>
      <w:r w:rsidRPr="00937A44">
        <w:rPr>
          <w:color w:val="000000"/>
        </w:rPr>
        <w:t xml:space="preserve"> Издательство «Институт психологии РАН», 2019. — 528 c. — ISBN 978-5-9270-0187-3. </w:t>
      </w:r>
      <w:r w:rsidRPr="00937A44">
        <w:rPr>
          <w:color w:val="000000"/>
        </w:rPr>
        <w:lastRenderedPageBreak/>
        <w:t xml:space="preserve">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http://www.iprbookshop.ru/88357.html (дата обращения: 22.07.2020).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 xml:space="preserve">. Пользователей </w:t>
      </w:r>
      <w:r w:rsidR="00CC7F94" w:rsidRPr="00937A44">
        <w:t>– с.33-50</w:t>
      </w:r>
    </w:p>
    <w:p w14:paraId="79367B02" w14:textId="77777777" w:rsidR="00CC7F94" w:rsidRDefault="00CC7F94" w:rsidP="00CC7F94">
      <w:pPr>
        <w:jc w:val="both"/>
        <w:rPr>
          <w:b/>
          <w:sz w:val="20"/>
          <w:szCs w:val="20"/>
        </w:rPr>
      </w:pPr>
    </w:p>
    <w:p w14:paraId="20911C32" w14:textId="6E891050" w:rsidR="00560A09" w:rsidRDefault="00560A09" w:rsidP="0040252E">
      <w:p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357E9DF9" w14:textId="58311F5D" w:rsidR="00560A09" w:rsidRPr="0040252E" w:rsidRDefault="00560A09" w:rsidP="00560A09">
      <w:pPr>
        <w:pStyle w:val="1"/>
        <w:rPr>
          <w:rFonts w:ascii="Times New Roman" w:hAnsi="Times New Roman" w:cs="Times New Roman"/>
          <w:sz w:val="28"/>
          <w:szCs w:val="28"/>
          <w:lang w:eastAsia="en-US"/>
        </w:rPr>
      </w:pPr>
      <w:bookmarkStart w:id="15" w:name="_Toc48553493"/>
      <w:r w:rsidRPr="0040252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Тема 2.</w:t>
      </w:r>
      <w:r w:rsidR="009F15B7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Pr="0040252E">
        <w:rPr>
          <w:rFonts w:ascii="Times New Roman" w:hAnsi="Times New Roman" w:cs="Times New Roman"/>
          <w:sz w:val="28"/>
          <w:szCs w:val="28"/>
          <w:lang w:eastAsia="en-US"/>
        </w:rPr>
        <w:t>. Вербальная коммуникация.</w:t>
      </w:r>
      <w:bookmarkEnd w:id="15"/>
    </w:p>
    <w:p w14:paraId="5939137A" w14:textId="77777777" w:rsidR="00131224" w:rsidRDefault="00131224" w:rsidP="00560A09">
      <w:pPr>
        <w:rPr>
          <w:lang w:eastAsia="en-US"/>
        </w:rPr>
      </w:pPr>
    </w:p>
    <w:p w14:paraId="7167E586" w14:textId="43596A65" w:rsidR="00131224" w:rsidRDefault="00131224" w:rsidP="00560A09">
      <w:pPr>
        <w:rPr>
          <w:lang w:eastAsia="en-US"/>
        </w:rPr>
      </w:pPr>
      <w:r>
        <w:rPr>
          <w:lang w:eastAsia="en-US"/>
        </w:rPr>
        <w:t xml:space="preserve">Цель: </w:t>
      </w:r>
      <w:r w:rsidR="00722A71">
        <w:rPr>
          <w:lang w:eastAsia="en-US"/>
        </w:rPr>
        <w:t>изучение основ вербальной коммуникации, ее видов, жанров, функций, методов успешной вербальной коммуникации.</w:t>
      </w:r>
    </w:p>
    <w:p w14:paraId="2CF1AE8D" w14:textId="1B8F9979" w:rsidR="00722A71" w:rsidRDefault="00722A71" w:rsidP="00560A09">
      <w:pPr>
        <w:rPr>
          <w:lang w:eastAsia="en-US"/>
        </w:rPr>
      </w:pPr>
    </w:p>
    <w:p w14:paraId="58A2CA7C" w14:textId="0AF72E46" w:rsidR="00AC395A" w:rsidRPr="004B25C1" w:rsidRDefault="00AC395A" w:rsidP="00877D11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На основе полученных знаний </w:t>
      </w:r>
      <w:r w:rsidRPr="004B25C1">
        <w:rPr>
          <w:bCs/>
          <w:lang w:eastAsia="en-US"/>
        </w:rPr>
        <w:t>Вы научит</w:t>
      </w:r>
      <w:r>
        <w:rPr>
          <w:bCs/>
          <w:lang w:eastAsia="en-US"/>
        </w:rPr>
        <w:t>есь</w:t>
      </w:r>
      <w:r w:rsidRPr="004B25C1">
        <w:rPr>
          <w:bCs/>
          <w:lang w:eastAsia="en-US"/>
        </w:rPr>
        <w:t xml:space="preserve"> </w:t>
      </w:r>
      <w:r w:rsidR="00990FC4">
        <w:rPr>
          <w:bCs/>
          <w:lang w:eastAsia="en-US"/>
        </w:rPr>
        <w:t xml:space="preserve">понимать </w:t>
      </w:r>
      <w:r w:rsidR="009C1993">
        <w:rPr>
          <w:bCs/>
          <w:lang w:eastAsia="en-US"/>
        </w:rPr>
        <w:t>различия</w:t>
      </w:r>
      <w:r w:rsidR="00990FC4">
        <w:rPr>
          <w:bCs/>
          <w:lang w:eastAsia="en-US"/>
        </w:rPr>
        <w:t xml:space="preserve"> языка и речи, </w:t>
      </w:r>
      <w:r w:rsidRPr="004B25C1">
        <w:rPr>
          <w:bCs/>
          <w:lang w:eastAsia="en-US"/>
        </w:rPr>
        <w:t xml:space="preserve">дифференцировать различные </w:t>
      </w:r>
      <w:r>
        <w:rPr>
          <w:bCs/>
          <w:lang w:eastAsia="en-US"/>
        </w:rPr>
        <w:t>речевые жанры</w:t>
      </w:r>
      <w:r w:rsidR="00990FC4">
        <w:rPr>
          <w:bCs/>
          <w:lang w:eastAsia="en-US"/>
        </w:rPr>
        <w:t xml:space="preserve">, </w:t>
      </w:r>
      <w:r w:rsidR="009C1993">
        <w:rPr>
          <w:bCs/>
          <w:lang w:eastAsia="en-US"/>
        </w:rPr>
        <w:t xml:space="preserve">особенности организации монолога и диалога, </w:t>
      </w:r>
      <w:r w:rsidRPr="004B25C1">
        <w:rPr>
          <w:bCs/>
          <w:lang w:eastAsia="en-US"/>
        </w:rPr>
        <w:t xml:space="preserve">выявлять и интерпретировать их в процессе </w:t>
      </w:r>
      <w:r>
        <w:rPr>
          <w:bCs/>
          <w:lang w:eastAsia="en-US"/>
        </w:rPr>
        <w:t>коммуникации, использовать полученные навыки в профессиональной и повседневной деятельности</w:t>
      </w:r>
      <w:r w:rsidRPr="004B25C1">
        <w:rPr>
          <w:bCs/>
          <w:lang w:eastAsia="en-US"/>
        </w:rPr>
        <w:t>.</w:t>
      </w:r>
    </w:p>
    <w:p w14:paraId="6EFF7119" w14:textId="77777777" w:rsidR="00AC395A" w:rsidRDefault="00AC395A" w:rsidP="00560A09">
      <w:pPr>
        <w:rPr>
          <w:lang w:eastAsia="en-US"/>
        </w:rPr>
      </w:pPr>
    </w:p>
    <w:p w14:paraId="0DFD3803" w14:textId="77777777" w:rsidR="00CC7F94" w:rsidRDefault="00CC7F94" w:rsidP="00CC7F94">
      <w:pPr>
        <w:rPr>
          <w:bCs/>
          <w:lang w:eastAsia="en-US"/>
        </w:rPr>
      </w:pPr>
      <w:r w:rsidRPr="001C3853">
        <w:rPr>
          <w:b/>
          <w:lang w:eastAsia="en-US"/>
        </w:rPr>
        <w:t>Внимание!</w:t>
      </w:r>
      <w:r>
        <w:rPr>
          <w:bCs/>
          <w:lang w:eastAsia="en-US"/>
        </w:rPr>
        <w:t xml:space="preserve"> При изучении данной темы обратите внимание на следующие вопросы и внесите основные идеи в свой конспект:</w:t>
      </w:r>
    </w:p>
    <w:p w14:paraId="096478DE" w14:textId="0A9FE0A5" w:rsidR="00560A09" w:rsidRPr="00CC7F94" w:rsidRDefault="00722A71" w:rsidP="00582DCE">
      <w:pPr>
        <w:pStyle w:val="a4"/>
        <w:numPr>
          <w:ilvl w:val="0"/>
          <w:numId w:val="14"/>
        </w:numPr>
        <w:ind w:left="709" w:hanging="283"/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Особенности в</w:t>
      </w:r>
      <w:r w:rsidR="00560A09" w:rsidRPr="00CC7F94">
        <w:rPr>
          <w:rFonts w:ascii="Times New Roman" w:hAnsi="Times New Roman"/>
          <w:sz w:val="24"/>
          <w:szCs w:val="24"/>
        </w:rPr>
        <w:t>ербальн</w:t>
      </w:r>
      <w:r w:rsidRPr="00CC7F94">
        <w:rPr>
          <w:rFonts w:ascii="Times New Roman" w:hAnsi="Times New Roman"/>
          <w:sz w:val="24"/>
          <w:szCs w:val="24"/>
        </w:rPr>
        <w:t>ой</w:t>
      </w:r>
      <w:r w:rsidR="00560A09" w:rsidRPr="00CC7F94">
        <w:rPr>
          <w:rFonts w:ascii="Times New Roman" w:hAnsi="Times New Roman"/>
          <w:sz w:val="24"/>
          <w:szCs w:val="24"/>
        </w:rPr>
        <w:t xml:space="preserve"> коммуникаци</w:t>
      </w:r>
      <w:r w:rsidRPr="00CC7F94">
        <w:rPr>
          <w:rFonts w:ascii="Times New Roman" w:hAnsi="Times New Roman"/>
          <w:sz w:val="24"/>
          <w:szCs w:val="24"/>
        </w:rPr>
        <w:t>и, ее</w:t>
      </w:r>
      <w:r w:rsidR="00560A09" w:rsidRPr="00CC7F94">
        <w:rPr>
          <w:rFonts w:ascii="Times New Roman" w:hAnsi="Times New Roman"/>
          <w:sz w:val="24"/>
          <w:szCs w:val="24"/>
        </w:rPr>
        <w:t xml:space="preserve"> функции</w:t>
      </w:r>
      <w:r w:rsidRPr="00CC7F94">
        <w:rPr>
          <w:rFonts w:ascii="Times New Roman" w:hAnsi="Times New Roman"/>
          <w:sz w:val="24"/>
          <w:szCs w:val="24"/>
        </w:rPr>
        <w:t xml:space="preserve">. </w:t>
      </w:r>
      <w:r w:rsidR="001E7D07" w:rsidRPr="00CC7F94">
        <w:rPr>
          <w:rFonts w:ascii="Times New Roman" w:hAnsi="Times New Roman"/>
          <w:sz w:val="24"/>
          <w:szCs w:val="24"/>
        </w:rPr>
        <w:t>[</w:t>
      </w:r>
      <w:r w:rsidR="00937A44">
        <w:rPr>
          <w:rFonts w:ascii="Times New Roman" w:hAnsi="Times New Roman"/>
          <w:color w:val="000000"/>
          <w:sz w:val="24"/>
          <w:szCs w:val="24"/>
        </w:rPr>
        <w:t>2</w:t>
      </w:r>
      <w:r w:rsidR="001E7D07" w:rsidRPr="00CC7F94">
        <w:rPr>
          <w:rFonts w:ascii="Times New Roman" w:hAnsi="Times New Roman"/>
          <w:color w:val="000000"/>
          <w:sz w:val="24"/>
          <w:szCs w:val="24"/>
        </w:rPr>
        <w:t xml:space="preserve"> – с.80-82</w:t>
      </w:r>
      <w:r w:rsidR="001E7D07" w:rsidRPr="00CC7F94">
        <w:rPr>
          <w:rFonts w:ascii="Times New Roman" w:hAnsi="Times New Roman"/>
          <w:sz w:val="24"/>
          <w:szCs w:val="24"/>
        </w:rPr>
        <w:t>]</w:t>
      </w:r>
    </w:p>
    <w:p w14:paraId="68E44227" w14:textId="059F357D" w:rsidR="00722A71" w:rsidRPr="00CC7F94" w:rsidRDefault="00722A71" w:rsidP="00582DCE">
      <w:pPr>
        <w:pStyle w:val="a4"/>
        <w:numPr>
          <w:ilvl w:val="0"/>
          <w:numId w:val="14"/>
        </w:numPr>
        <w:ind w:left="709" w:hanging="283"/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Устно речевая и письменно речевая коммуникация: общее и особенное.</w:t>
      </w:r>
      <w:r w:rsidR="00AC395A" w:rsidRPr="00CC7F94">
        <w:rPr>
          <w:rFonts w:ascii="Times New Roman" w:hAnsi="Times New Roman"/>
          <w:sz w:val="24"/>
          <w:szCs w:val="24"/>
        </w:rPr>
        <w:t xml:space="preserve"> [</w:t>
      </w:r>
      <w:r w:rsidR="00937A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</w:t>
      </w:r>
      <w:r w:rsidR="00AC395A" w:rsidRPr="00CC7F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– с.20-38]</w:t>
      </w:r>
    </w:p>
    <w:p w14:paraId="6E7D85B5" w14:textId="6EEEBEC7" w:rsidR="00560A09" w:rsidRPr="00CC7F94" w:rsidRDefault="00722A71" w:rsidP="00582DCE">
      <w:pPr>
        <w:pStyle w:val="a4"/>
        <w:numPr>
          <w:ilvl w:val="0"/>
          <w:numId w:val="14"/>
        </w:numPr>
        <w:ind w:left="709" w:hanging="283"/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Как соотносятся между собой понятия я</w:t>
      </w:r>
      <w:r w:rsidR="00560A09" w:rsidRPr="00CC7F94">
        <w:rPr>
          <w:rFonts w:ascii="Times New Roman" w:hAnsi="Times New Roman"/>
          <w:sz w:val="24"/>
          <w:szCs w:val="24"/>
        </w:rPr>
        <w:t>зык и речь</w:t>
      </w:r>
      <w:r w:rsidR="005161E6" w:rsidRPr="00CC7F94">
        <w:rPr>
          <w:rFonts w:ascii="Times New Roman" w:hAnsi="Times New Roman"/>
          <w:sz w:val="24"/>
          <w:szCs w:val="24"/>
        </w:rPr>
        <w:t>?</w:t>
      </w:r>
    </w:p>
    <w:p w14:paraId="16967063" w14:textId="3FAAB7BF" w:rsidR="00722A71" w:rsidRPr="00CC7F94" w:rsidRDefault="00722A71" w:rsidP="00582DCE">
      <w:pPr>
        <w:pStyle w:val="a4"/>
        <w:numPr>
          <w:ilvl w:val="0"/>
          <w:numId w:val="14"/>
        </w:numPr>
        <w:ind w:left="709" w:hanging="283"/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Почему речь можно рассматривать как форму действия</w:t>
      </w:r>
      <w:r w:rsidR="00AC395A" w:rsidRPr="00CC7F94">
        <w:rPr>
          <w:rFonts w:ascii="Times New Roman" w:hAnsi="Times New Roman"/>
          <w:sz w:val="24"/>
          <w:szCs w:val="24"/>
        </w:rPr>
        <w:t>?</w:t>
      </w:r>
      <w:r w:rsidRPr="00CC7F94">
        <w:rPr>
          <w:rFonts w:ascii="Times New Roman" w:hAnsi="Times New Roman"/>
          <w:sz w:val="24"/>
          <w:szCs w:val="24"/>
        </w:rPr>
        <w:t xml:space="preserve"> </w:t>
      </w:r>
    </w:p>
    <w:p w14:paraId="3C76EEC4" w14:textId="16B5C978" w:rsidR="001E7D07" w:rsidRPr="00CC7F94" w:rsidRDefault="00722A71" w:rsidP="00582DCE">
      <w:pPr>
        <w:pStyle w:val="a4"/>
        <w:numPr>
          <w:ilvl w:val="0"/>
          <w:numId w:val="14"/>
        </w:numPr>
        <w:ind w:left="709" w:hanging="283"/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Какие существуют р</w:t>
      </w:r>
      <w:r w:rsidR="00560A09" w:rsidRPr="00CC7F94">
        <w:rPr>
          <w:rFonts w:ascii="Times New Roman" w:hAnsi="Times New Roman"/>
          <w:sz w:val="24"/>
          <w:szCs w:val="24"/>
        </w:rPr>
        <w:t xml:space="preserve">ечевые жанры. </w:t>
      </w:r>
      <w:r w:rsidR="001E7D07" w:rsidRPr="00CC7F94">
        <w:rPr>
          <w:rFonts w:ascii="Times New Roman" w:hAnsi="Times New Roman"/>
          <w:sz w:val="24"/>
          <w:szCs w:val="24"/>
        </w:rPr>
        <w:t>[</w:t>
      </w:r>
      <w:r w:rsidR="00937A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="001E7D07" w:rsidRPr="00CC7F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– с.62</w:t>
      </w:r>
      <w:r w:rsidR="005161E6" w:rsidRPr="00CC7F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="001E7D07" w:rsidRPr="00CC7F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74</w:t>
      </w:r>
      <w:r w:rsidR="001E7D07" w:rsidRPr="00CC7F94">
        <w:rPr>
          <w:rFonts w:ascii="Times New Roman" w:hAnsi="Times New Roman"/>
          <w:sz w:val="24"/>
          <w:szCs w:val="24"/>
        </w:rPr>
        <w:t>]</w:t>
      </w:r>
      <w:r w:rsidR="00AC395A" w:rsidRPr="00CC7F94">
        <w:rPr>
          <w:rFonts w:ascii="Times New Roman" w:hAnsi="Times New Roman"/>
          <w:sz w:val="24"/>
          <w:szCs w:val="24"/>
        </w:rPr>
        <w:t>,</w:t>
      </w:r>
      <w:r w:rsidR="001E7D07" w:rsidRPr="00CC7F94">
        <w:rPr>
          <w:rFonts w:ascii="Times New Roman" w:hAnsi="Times New Roman"/>
          <w:sz w:val="24"/>
          <w:szCs w:val="24"/>
        </w:rPr>
        <w:t xml:space="preserve"> [</w:t>
      </w:r>
      <w:r w:rsidR="00937A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7</w:t>
      </w:r>
      <w:r w:rsidR="001E7D07" w:rsidRPr="00CC7F94">
        <w:rPr>
          <w:rFonts w:ascii="Times New Roman" w:hAnsi="Times New Roman"/>
          <w:sz w:val="24"/>
          <w:szCs w:val="24"/>
        </w:rPr>
        <w:t xml:space="preserve"> – с.85-98]</w:t>
      </w:r>
    </w:p>
    <w:p w14:paraId="6801F1D4" w14:textId="70610F66" w:rsidR="00722A71" w:rsidRPr="00CC7F94" w:rsidRDefault="00722A71" w:rsidP="00582DCE">
      <w:pPr>
        <w:pStyle w:val="a4"/>
        <w:numPr>
          <w:ilvl w:val="0"/>
          <w:numId w:val="14"/>
        </w:numPr>
        <w:ind w:left="709" w:hanging="283"/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 xml:space="preserve">В чем состоят особенности </w:t>
      </w:r>
      <w:r w:rsidR="00560A09" w:rsidRPr="00CC7F94">
        <w:rPr>
          <w:rFonts w:ascii="Times New Roman" w:hAnsi="Times New Roman"/>
          <w:sz w:val="24"/>
          <w:szCs w:val="24"/>
        </w:rPr>
        <w:t>диалог</w:t>
      </w:r>
      <w:r w:rsidRPr="00CC7F94">
        <w:rPr>
          <w:rFonts w:ascii="Times New Roman" w:hAnsi="Times New Roman"/>
          <w:sz w:val="24"/>
          <w:szCs w:val="24"/>
        </w:rPr>
        <w:t>а</w:t>
      </w:r>
      <w:r w:rsidR="00496FF8" w:rsidRPr="00CC7F94">
        <w:rPr>
          <w:rFonts w:ascii="Times New Roman" w:hAnsi="Times New Roman"/>
          <w:sz w:val="24"/>
          <w:szCs w:val="24"/>
        </w:rPr>
        <w:t xml:space="preserve"> и</w:t>
      </w:r>
      <w:r w:rsidRPr="00CC7F94">
        <w:rPr>
          <w:rFonts w:ascii="Times New Roman" w:hAnsi="Times New Roman"/>
          <w:sz w:val="24"/>
          <w:szCs w:val="24"/>
        </w:rPr>
        <w:t xml:space="preserve"> монолога</w:t>
      </w:r>
      <w:r w:rsidR="00496FF8" w:rsidRPr="00CC7F94">
        <w:rPr>
          <w:rFonts w:ascii="Times New Roman" w:hAnsi="Times New Roman"/>
          <w:sz w:val="24"/>
          <w:szCs w:val="24"/>
        </w:rPr>
        <w:t>?</w:t>
      </w:r>
    </w:p>
    <w:p w14:paraId="2B9B3079" w14:textId="77777777" w:rsidR="00722A71" w:rsidRPr="00CC7F94" w:rsidRDefault="00722A71" w:rsidP="00582DCE">
      <w:pPr>
        <w:pStyle w:val="a4"/>
        <w:numPr>
          <w:ilvl w:val="0"/>
          <w:numId w:val="14"/>
        </w:numPr>
        <w:ind w:left="709" w:hanging="283"/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 xml:space="preserve">Что такое </w:t>
      </w:r>
      <w:r w:rsidR="00560A09" w:rsidRPr="00CC7F94">
        <w:rPr>
          <w:rFonts w:ascii="Times New Roman" w:hAnsi="Times New Roman"/>
          <w:sz w:val="24"/>
          <w:szCs w:val="24"/>
        </w:rPr>
        <w:t>дискурс.</w:t>
      </w:r>
      <w:r w:rsidRPr="00CC7F94">
        <w:rPr>
          <w:rFonts w:ascii="Times New Roman" w:hAnsi="Times New Roman"/>
          <w:sz w:val="24"/>
          <w:szCs w:val="24"/>
        </w:rPr>
        <w:t xml:space="preserve"> В чем заключаются с</w:t>
      </w:r>
      <w:r w:rsidR="00560A09" w:rsidRPr="00CC7F94">
        <w:rPr>
          <w:rFonts w:ascii="Times New Roman" w:hAnsi="Times New Roman"/>
          <w:sz w:val="24"/>
          <w:szCs w:val="24"/>
        </w:rPr>
        <w:t xml:space="preserve">оциальный и когнитивный аспекты дискурса. </w:t>
      </w:r>
    </w:p>
    <w:p w14:paraId="00692334" w14:textId="06E6EA57" w:rsidR="001E7D07" w:rsidRPr="00CC7F94" w:rsidRDefault="00722A71" w:rsidP="00582DCE">
      <w:pPr>
        <w:pStyle w:val="a4"/>
        <w:numPr>
          <w:ilvl w:val="0"/>
          <w:numId w:val="14"/>
        </w:numPr>
        <w:ind w:left="709" w:hanging="283"/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Что такое д</w:t>
      </w:r>
      <w:r w:rsidR="00560A09" w:rsidRPr="00CC7F94">
        <w:rPr>
          <w:rFonts w:ascii="Times New Roman" w:hAnsi="Times New Roman"/>
          <w:sz w:val="24"/>
          <w:szCs w:val="24"/>
        </w:rPr>
        <w:t>искурсивный анализ.</w:t>
      </w:r>
      <w:r w:rsidR="001E7D07" w:rsidRPr="00CC7F94">
        <w:rPr>
          <w:rFonts w:ascii="Times New Roman" w:hAnsi="Times New Roman"/>
          <w:sz w:val="24"/>
          <w:szCs w:val="24"/>
        </w:rPr>
        <w:t xml:space="preserve"> [</w:t>
      </w:r>
      <w:r w:rsidR="00937A44">
        <w:rPr>
          <w:rFonts w:ascii="Times New Roman" w:hAnsi="Times New Roman"/>
          <w:color w:val="000000"/>
          <w:sz w:val="24"/>
          <w:szCs w:val="24"/>
        </w:rPr>
        <w:t>2</w:t>
      </w:r>
      <w:r w:rsidR="001E7D07" w:rsidRPr="00CC7F94">
        <w:rPr>
          <w:rFonts w:ascii="Times New Roman" w:hAnsi="Times New Roman"/>
          <w:color w:val="000000"/>
          <w:sz w:val="24"/>
          <w:szCs w:val="24"/>
        </w:rPr>
        <w:t xml:space="preserve"> – с.220-238</w:t>
      </w:r>
      <w:r w:rsidR="001E7D07" w:rsidRPr="00CC7F94">
        <w:rPr>
          <w:rFonts w:ascii="Times New Roman" w:hAnsi="Times New Roman"/>
          <w:sz w:val="24"/>
          <w:szCs w:val="24"/>
        </w:rPr>
        <w:t>]</w:t>
      </w:r>
    </w:p>
    <w:p w14:paraId="1176D746" w14:textId="1FE90598" w:rsidR="00560A09" w:rsidRDefault="00CC7F94" w:rsidP="00560A09">
      <w:pPr>
        <w:rPr>
          <w:lang w:eastAsia="en-US"/>
        </w:rPr>
      </w:pPr>
      <w:r w:rsidRPr="00CC7F94">
        <w:rPr>
          <w:lang w:eastAsia="en-US"/>
        </w:rPr>
        <w:t>Обратите внимание на следующие понятия и внесите их в свой конспект:</w:t>
      </w:r>
    </w:p>
    <w:p w14:paraId="3EBD1114" w14:textId="341C010C" w:rsidR="009C1993" w:rsidRPr="00CC7F94" w:rsidRDefault="009C1993" w:rsidP="00582DCE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Понятия</w:t>
      </w:r>
    </w:p>
    <w:p w14:paraId="316107D8" w14:textId="2DE06B86" w:rsidR="009C1993" w:rsidRPr="00CC7F94" w:rsidRDefault="009C1993" w:rsidP="00582DCE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Вербальная коммуникация</w:t>
      </w:r>
    </w:p>
    <w:p w14:paraId="07C6CA1F" w14:textId="77777777" w:rsidR="00EE190B" w:rsidRPr="00CC7F94" w:rsidRDefault="00EE190B" w:rsidP="00582DCE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Язык</w:t>
      </w:r>
    </w:p>
    <w:p w14:paraId="7E1B8598" w14:textId="77777777" w:rsidR="00EE190B" w:rsidRPr="00CC7F94" w:rsidRDefault="00EE190B" w:rsidP="00582DCE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Речь</w:t>
      </w:r>
    </w:p>
    <w:p w14:paraId="1589CFC5" w14:textId="7F53086C" w:rsidR="009C1993" w:rsidRPr="00CC7F94" w:rsidRDefault="009C1993" w:rsidP="00582DCE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Виды вербальной коммуникации: говорение, аудирование (слушание), осмысление,</w:t>
      </w:r>
    </w:p>
    <w:p w14:paraId="55AA7EE7" w14:textId="20960E2F" w:rsidR="009C1993" w:rsidRPr="00CC7F94" w:rsidRDefault="009C1993" w:rsidP="00582DCE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Виды речи: внутренняя и внешняя, монологическая и диалогическая, уст</w:t>
      </w:r>
      <w:r w:rsidR="00EE190B" w:rsidRPr="00CC7F94">
        <w:rPr>
          <w:rFonts w:ascii="Times New Roman" w:hAnsi="Times New Roman"/>
          <w:sz w:val="24"/>
          <w:szCs w:val="24"/>
        </w:rPr>
        <w:t>н</w:t>
      </w:r>
      <w:r w:rsidRPr="00CC7F94">
        <w:rPr>
          <w:rFonts w:ascii="Times New Roman" w:hAnsi="Times New Roman"/>
          <w:sz w:val="24"/>
          <w:szCs w:val="24"/>
        </w:rPr>
        <w:t xml:space="preserve">ая и </w:t>
      </w:r>
      <w:r w:rsidR="00EE190B" w:rsidRPr="00CC7F94">
        <w:rPr>
          <w:rFonts w:ascii="Times New Roman" w:hAnsi="Times New Roman"/>
          <w:sz w:val="24"/>
          <w:szCs w:val="24"/>
        </w:rPr>
        <w:t>письменная</w:t>
      </w:r>
    </w:p>
    <w:p w14:paraId="37AADEF7" w14:textId="2D634CB8" w:rsidR="00EE190B" w:rsidRPr="00CC7F94" w:rsidRDefault="00EE190B" w:rsidP="00582DCE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 xml:space="preserve">Функции речи: коммуникативная, экспрессивная, </w:t>
      </w:r>
      <w:proofErr w:type="spellStart"/>
      <w:r w:rsidRPr="00CC7F94">
        <w:rPr>
          <w:rFonts w:ascii="Times New Roman" w:hAnsi="Times New Roman"/>
          <w:sz w:val="24"/>
          <w:szCs w:val="24"/>
        </w:rPr>
        <w:t>фатическая</w:t>
      </w:r>
      <w:proofErr w:type="spellEnd"/>
      <w:r w:rsidRPr="00CC7F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7F94">
        <w:rPr>
          <w:rFonts w:ascii="Times New Roman" w:hAnsi="Times New Roman"/>
          <w:sz w:val="24"/>
          <w:szCs w:val="24"/>
        </w:rPr>
        <w:t>аппелятивная</w:t>
      </w:r>
      <w:proofErr w:type="spellEnd"/>
      <w:r w:rsidRPr="00CC7F94">
        <w:rPr>
          <w:rFonts w:ascii="Times New Roman" w:hAnsi="Times New Roman"/>
          <w:sz w:val="24"/>
          <w:szCs w:val="24"/>
        </w:rPr>
        <w:t>, метаязыковая</w:t>
      </w:r>
    </w:p>
    <w:p w14:paraId="4D5EDBF3" w14:textId="26740191" w:rsidR="009C1993" w:rsidRPr="00CC7F94" w:rsidRDefault="00496FF8" w:rsidP="00582DCE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Монолог, диалог</w:t>
      </w:r>
    </w:p>
    <w:p w14:paraId="4B6CDD22" w14:textId="5988BF60" w:rsidR="00496FF8" w:rsidRPr="00CC7F94" w:rsidRDefault="00496FF8" w:rsidP="00582DCE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Дискурс</w:t>
      </w:r>
    </w:p>
    <w:p w14:paraId="6E22AA93" w14:textId="60710E2F" w:rsidR="00496FF8" w:rsidRPr="00CC7F94" w:rsidRDefault="00496FF8" w:rsidP="00582DCE">
      <w:pPr>
        <w:pStyle w:val="a4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C7F94">
        <w:rPr>
          <w:rFonts w:ascii="Times New Roman" w:hAnsi="Times New Roman"/>
          <w:sz w:val="24"/>
          <w:szCs w:val="24"/>
        </w:rPr>
        <w:t>Дискурсивный анализ</w:t>
      </w:r>
    </w:p>
    <w:p w14:paraId="36BD3478" w14:textId="77777777" w:rsidR="00CC7F94" w:rsidRPr="001C3853" w:rsidRDefault="00CC7F94" w:rsidP="00CC7F94">
      <w:pPr>
        <w:jc w:val="both"/>
        <w:rPr>
          <w:b/>
          <w:sz w:val="28"/>
          <w:szCs w:val="28"/>
        </w:rPr>
      </w:pPr>
      <w:r w:rsidRPr="001C3853">
        <w:rPr>
          <w:b/>
          <w:sz w:val="28"/>
          <w:szCs w:val="28"/>
        </w:rPr>
        <w:t>Краткие пояснения:</w:t>
      </w:r>
    </w:p>
    <w:p w14:paraId="3673DF9C" w14:textId="4320D694" w:rsidR="00EE190B" w:rsidRDefault="00EE190B" w:rsidP="00560A09">
      <w:pPr>
        <w:rPr>
          <w:lang w:eastAsia="en-US"/>
        </w:rPr>
      </w:pPr>
    </w:p>
    <w:p w14:paraId="5DD4BA97" w14:textId="149F8508" w:rsidR="00B42A4B" w:rsidRDefault="00436543" w:rsidP="00CC7F94">
      <w:pPr>
        <w:jc w:val="both"/>
        <w:rPr>
          <w:lang w:eastAsia="en-US"/>
        </w:rPr>
      </w:pPr>
      <w:r>
        <w:rPr>
          <w:lang w:eastAsia="en-US"/>
        </w:rPr>
        <w:t xml:space="preserve">Вербальная коммуникация осуществляется при помощи языка и речи. </w:t>
      </w:r>
      <w:r w:rsidR="00B42A4B">
        <w:rPr>
          <w:lang w:eastAsia="en-US"/>
        </w:rPr>
        <w:t>Познакомьтесь со сравнительной таблицей</w:t>
      </w:r>
      <w:r w:rsidR="00CC7F94">
        <w:rPr>
          <w:lang w:eastAsia="en-US"/>
        </w:rPr>
        <w:t xml:space="preserve"> 3</w:t>
      </w:r>
      <w:r w:rsidR="00B42A4B">
        <w:rPr>
          <w:lang w:eastAsia="en-US"/>
        </w:rPr>
        <w:t xml:space="preserve">, где представлены сопоставление свойств языка и речи (по кн. А.С. </w:t>
      </w:r>
      <w:proofErr w:type="spellStart"/>
      <w:r w:rsidR="00B42A4B">
        <w:rPr>
          <w:lang w:eastAsia="en-US"/>
        </w:rPr>
        <w:t>Чамкин</w:t>
      </w:r>
      <w:proofErr w:type="spellEnd"/>
      <w:r w:rsidR="00B42A4B">
        <w:rPr>
          <w:lang w:eastAsia="en-US"/>
        </w:rPr>
        <w:t xml:space="preserve"> Социология коммуникаций. М.: Инфра-М, 2016. С.134-135). </w:t>
      </w:r>
    </w:p>
    <w:p w14:paraId="647D9FB0" w14:textId="77777777" w:rsidR="00CC7F94" w:rsidRDefault="00CC7F94" w:rsidP="00560A09">
      <w:pPr>
        <w:rPr>
          <w:lang w:eastAsia="en-US"/>
        </w:rPr>
      </w:pPr>
    </w:p>
    <w:p w14:paraId="2F97D0C1" w14:textId="49C3C03D" w:rsidR="00CC7F94" w:rsidRDefault="00CC7F94" w:rsidP="00560A09">
      <w:pPr>
        <w:rPr>
          <w:lang w:eastAsia="en-US"/>
        </w:rPr>
      </w:pPr>
      <w:r>
        <w:rPr>
          <w:lang w:eastAsia="en-US"/>
        </w:rPr>
        <w:t>Таблица 3 – Сравнительное сопоставление свойств языка и речи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B42A4B" w14:paraId="3A7832B2" w14:textId="77777777" w:rsidTr="00B42A4B">
        <w:tc>
          <w:tcPr>
            <w:tcW w:w="4672" w:type="dxa"/>
          </w:tcPr>
          <w:p w14:paraId="3427787C" w14:textId="269F2C08" w:rsidR="00B42A4B" w:rsidRDefault="00B42A4B" w:rsidP="00E429F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Язык</w:t>
            </w:r>
          </w:p>
        </w:tc>
        <w:tc>
          <w:tcPr>
            <w:tcW w:w="4672" w:type="dxa"/>
          </w:tcPr>
          <w:p w14:paraId="6945EBE9" w14:textId="5522AF7A" w:rsidR="00B42A4B" w:rsidRDefault="00B42A4B" w:rsidP="00E429F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Речь</w:t>
            </w:r>
          </w:p>
        </w:tc>
      </w:tr>
      <w:tr w:rsidR="00B42A4B" w14:paraId="02F66630" w14:textId="77777777" w:rsidTr="00B42A4B">
        <w:tc>
          <w:tcPr>
            <w:tcW w:w="4672" w:type="dxa"/>
          </w:tcPr>
          <w:p w14:paraId="303DA378" w14:textId="55FAC1FE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Орудие (средство) общения</w:t>
            </w:r>
          </w:p>
        </w:tc>
        <w:tc>
          <w:tcPr>
            <w:tcW w:w="4672" w:type="dxa"/>
          </w:tcPr>
          <w:p w14:paraId="47B4ED0A" w14:textId="7587E27B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Производимый этим орудием вид общения; она создается приложением 2старого языка» к новой действительности. Речь </w:t>
            </w:r>
            <w:r>
              <w:rPr>
                <w:lang w:eastAsia="en-US"/>
              </w:rPr>
              <w:lastRenderedPageBreak/>
              <w:t>вводит язык в контекст употребления (прагматика)</w:t>
            </w:r>
          </w:p>
        </w:tc>
      </w:tr>
      <w:tr w:rsidR="00B42A4B" w14:paraId="5743B5B6" w14:textId="77777777" w:rsidTr="00B42A4B">
        <w:tc>
          <w:tcPr>
            <w:tcW w:w="4672" w:type="dxa"/>
          </w:tcPr>
          <w:p w14:paraId="41BAF2D7" w14:textId="1D0FBA11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Абстрактен и воспроизводим</w:t>
            </w:r>
          </w:p>
        </w:tc>
        <w:tc>
          <w:tcPr>
            <w:tcW w:w="4672" w:type="dxa"/>
          </w:tcPr>
          <w:p w14:paraId="3C02ECD0" w14:textId="7B1879F1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Конкретна и неповторима</w:t>
            </w:r>
          </w:p>
        </w:tc>
      </w:tr>
      <w:tr w:rsidR="00B42A4B" w14:paraId="32FC9AFB" w14:textId="77777777" w:rsidTr="00B42A4B">
        <w:tc>
          <w:tcPr>
            <w:tcW w:w="4672" w:type="dxa"/>
          </w:tcPr>
          <w:p w14:paraId="5B9EF243" w14:textId="755DFCD4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Потенциален</w:t>
            </w:r>
          </w:p>
        </w:tc>
        <w:tc>
          <w:tcPr>
            <w:tcW w:w="4672" w:type="dxa"/>
          </w:tcPr>
          <w:p w14:paraId="7BC0EACC" w14:textId="25922D6B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Реальна</w:t>
            </w:r>
          </w:p>
        </w:tc>
      </w:tr>
      <w:tr w:rsidR="00B42A4B" w14:paraId="4C728335" w14:textId="77777777" w:rsidTr="00B42A4B">
        <w:tc>
          <w:tcPr>
            <w:tcW w:w="4672" w:type="dxa"/>
          </w:tcPr>
          <w:p w14:paraId="1FD2673A" w14:textId="569BFC8F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Отвлечен от времени и пространства</w:t>
            </w:r>
          </w:p>
        </w:tc>
        <w:tc>
          <w:tcPr>
            <w:tcW w:w="4672" w:type="dxa"/>
          </w:tcPr>
          <w:p w14:paraId="65CEDFF4" w14:textId="72DB9E7C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Развивается во времени и реализуется в пространстве</w:t>
            </w:r>
          </w:p>
        </w:tc>
      </w:tr>
      <w:tr w:rsidR="00B42A4B" w14:paraId="76C551CD" w14:textId="77777777" w:rsidTr="00B42A4B">
        <w:tc>
          <w:tcPr>
            <w:tcW w:w="4672" w:type="dxa"/>
          </w:tcPr>
          <w:p w14:paraId="602073D9" w14:textId="1E039E6A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Система языка конечна</w:t>
            </w:r>
          </w:p>
        </w:tc>
        <w:tc>
          <w:tcPr>
            <w:tcW w:w="4672" w:type="dxa"/>
          </w:tcPr>
          <w:p w14:paraId="580945BD" w14:textId="7DE763D0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Бесконечна</w:t>
            </w:r>
          </w:p>
        </w:tc>
      </w:tr>
      <w:tr w:rsidR="00B42A4B" w14:paraId="6E5F35EB" w14:textId="77777777" w:rsidTr="00B42A4B">
        <w:tc>
          <w:tcPr>
            <w:tcW w:w="4672" w:type="dxa"/>
          </w:tcPr>
          <w:p w14:paraId="0AE02621" w14:textId="1DA3B6A9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Включает в себя абстрактные аналоги единиц речи, образуемые их различительными и общими (интегральными) признаками</w:t>
            </w:r>
          </w:p>
        </w:tc>
        <w:tc>
          <w:tcPr>
            <w:tcW w:w="4672" w:type="dxa"/>
          </w:tcPr>
          <w:p w14:paraId="54236ED1" w14:textId="06566828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Материальна, состоит из артикулируемых знаков, воспринимаемых чувствами (слух, зрение, осязание)</w:t>
            </w:r>
          </w:p>
        </w:tc>
      </w:tr>
      <w:tr w:rsidR="00B42A4B" w14:paraId="4C292AD8" w14:textId="77777777" w:rsidTr="00B42A4B">
        <w:tc>
          <w:tcPr>
            <w:tcW w:w="4672" w:type="dxa"/>
          </w:tcPr>
          <w:p w14:paraId="55A46B16" w14:textId="6B5278FD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Формален</w:t>
            </w:r>
          </w:p>
        </w:tc>
        <w:tc>
          <w:tcPr>
            <w:tcW w:w="4672" w:type="dxa"/>
          </w:tcPr>
          <w:p w14:paraId="1FAD086E" w14:textId="7D922DBA" w:rsidR="00B42A4B" w:rsidRDefault="00E429F7" w:rsidP="00560A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Субстациональна</w:t>
            </w:r>
            <w:proofErr w:type="spellEnd"/>
          </w:p>
        </w:tc>
      </w:tr>
      <w:tr w:rsidR="00B42A4B" w14:paraId="54CF554E" w14:textId="77777777" w:rsidTr="00B42A4B">
        <w:tc>
          <w:tcPr>
            <w:tcW w:w="4672" w:type="dxa"/>
          </w:tcPr>
          <w:p w14:paraId="625D73DD" w14:textId="68987501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Система языка пассивна и статична</w:t>
            </w:r>
          </w:p>
        </w:tc>
        <w:tc>
          <w:tcPr>
            <w:tcW w:w="4672" w:type="dxa"/>
          </w:tcPr>
          <w:p w14:paraId="3632C57E" w14:textId="2006D7A1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Активна и динамична</w:t>
            </w:r>
          </w:p>
        </w:tc>
      </w:tr>
      <w:tr w:rsidR="00B42A4B" w14:paraId="720FBA2F" w14:textId="77777777" w:rsidTr="00B42A4B">
        <w:tc>
          <w:tcPr>
            <w:tcW w:w="4672" w:type="dxa"/>
          </w:tcPr>
          <w:p w14:paraId="310865B5" w14:textId="307BC17F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Относительно стабилен</w:t>
            </w:r>
          </w:p>
        </w:tc>
        <w:tc>
          <w:tcPr>
            <w:tcW w:w="4672" w:type="dxa"/>
          </w:tcPr>
          <w:p w14:paraId="2A329876" w14:textId="4CC4A5FF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Подвижна</w:t>
            </w:r>
          </w:p>
        </w:tc>
      </w:tr>
      <w:tr w:rsidR="00B42A4B" w14:paraId="114C055E" w14:textId="77777777" w:rsidTr="00B42A4B">
        <w:tc>
          <w:tcPr>
            <w:tcW w:w="4672" w:type="dxa"/>
          </w:tcPr>
          <w:p w14:paraId="60669CAD" w14:textId="28647225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Имеет уровневую организацию</w:t>
            </w:r>
          </w:p>
        </w:tc>
        <w:tc>
          <w:tcPr>
            <w:tcW w:w="4672" w:type="dxa"/>
          </w:tcPr>
          <w:p w14:paraId="5B957F93" w14:textId="4F97B2C0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Линейна</w:t>
            </w:r>
          </w:p>
        </w:tc>
      </w:tr>
      <w:tr w:rsidR="00B42A4B" w14:paraId="288C73DB" w14:textId="77777777" w:rsidTr="00B42A4B">
        <w:tc>
          <w:tcPr>
            <w:tcW w:w="4672" w:type="dxa"/>
          </w:tcPr>
          <w:p w14:paraId="2C76AE42" w14:textId="4EFBBC42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Достояние пользующегося им общества, объективен по отношению к говорящим</w:t>
            </w:r>
          </w:p>
        </w:tc>
        <w:tc>
          <w:tcPr>
            <w:tcW w:w="4672" w:type="dxa"/>
          </w:tcPr>
          <w:p w14:paraId="6007DBE9" w14:textId="57AE5C5B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Субъективна, являясь видом творческой деятельности индивида</w:t>
            </w:r>
          </w:p>
        </w:tc>
      </w:tr>
      <w:tr w:rsidR="00B42A4B" w14:paraId="721F149D" w14:textId="77777777" w:rsidTr="00B42A4B">
        <w:tc>
          <w:tcPr>
            <w:tcW w:w="4672" w:type="dxa"/>
          </w:tcPr>
          <w:p w14:paraId="2F4555DA" w14:textId="1030764C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Обязателен (императивен)</w:t>
            </w:r>
          </w:p>
        </w:tc>
        <w:tc>
          <w:tcPr>
            <w:tcW w:w="4672" w:type="dxa"/>
          </w:tcPr>
          <w:p w14:paraId="11FB5601" w14:textId="5FED12FE" w:rsidR="00B42A4B" w:rsidRDefault="00E429F7" w:rsidP="00560A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Произвильна</w:t>
            </w:r>
            <w:proofErr w:type="spellEnd"/>
          </w:p>
        </w:tc>
      </w:tr>
      <w:tr w:rsidR="00B42A4B" w14:paraId="07CF11F4" w14:textId="77777777" w:rsidTr="00B42A4B">
        <w:tc>
          <w:tcPr>
            <w:tcW w:w="4672" w:type="dxa"/>
          </w:tcPr>
          <w:p w14:paraId="2D66CA57" w14:textId="60842131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Фиксирует в системе выраженных им значений опыт коллектива, «картину мира» говорящего на нем народа</w:t>
            </w:r>
          </w:p>
        </w:tc>
        <w:tc>
          <w:tcPr>
            <w:tcW w:w="4672" w:type="dxa"/>
          </w:tcPr>
          <w:p w14:paraId="5B6D3675" w14:textId="2B6052B5" w:rsidR="00B42A4B" w:rsidRDefault="00E429F7" w:rsidP="00560A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Преднамерена</w:t>
            </w:r>
            <w:proofErr w:type="spellEnd"/>
            <w:r>
              <w:rPr>
                <w:lang w:eastAsia="en-US"/>
              </w:rPr>
              <w:t xml:space="preserve"> и обращена к определенной цели</w:t>
            </w:r>
          </w:p>
        </w:tc>
      </w:tr>
      <w:tr w:rsidR="00B42A4B" w14:paraId="25129CF9" w14:textId="77777777" w:rsidTr="00B42A4B">
        <w:tc>
          <w:tcPr>
            <w:tcW w:w="4672" w:type="dxa"/>
          </w:tcPr>
          <w:p w14:paraId="2DF08340" w14:textId="1BC095E9" w:rsidR="00B42A4B" w:rsidRDefault="00B42A4B" w:rsidP="00560A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Нецеленаправлен</w:t>
            </w:r>
            <w:proofErr w:type="spellEnd"/>
          </w:p>
        </w:tc>
        <w:tc>
          <w:tcPr>
            <w:tcW w:w="4672" w:type="dxa"/>
          </w:tcPr>
          <w:p w14:paraId="7EE7FE45" w14:textId="63CAE3D1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Конкретно и ситуативно обусловлена</w:t>
            </w:r>
          </w:p>
        </w:tc>
      </w:tr>
      <w:tr w:rsidR="00B42A4B" w14:paraId="575C5F07" w14:textId="77777777" w:rsidTr="00B42A4B">
        <w:tc>
          <w:tcPr>
            <w:tcW w:w="4672" w:type="dxa"/>
          </w:tcPr>
          <w:p w14:paraId="561CB254" w14:textId="385DD871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Независим от обстановки общения</w:t>
            </w:r>
          </w:p>
        </w:tc>
        <w:tc>
          <w:tcPr>
            <w:tcW w:w="4672" w:type="dxa"/>
          </w:tcPr>
          <w:p w14:paraId="25F2315C" w14:textId="754CA76A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Вариативна</w:t>
            </w:r>
          </w:p>
        </w:tc>
      </w:tr>
      <w:tr w:rsidR="00B42A4B" w14:paraId="7758B645" w14:textId="77777777" w:rsidTr="00B42A4B">
        <w:tc>
          <w:tcPr>
            <w:tcW w:w="4672" w:type="dxa"/>
          </w:tcPr>
          <w:p w14:paraId="0DB669C3" w14:textId="126C7EDC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Если отвлечься от проблемы диалектов, в каждые период своего существования инвариантен</w:t>
            </w:r>
          </w:p>
        </w:tc>
        <w:tc>
          <w:tcPr>
            <w:tcW w:w="4672" w:type="dxa"/>
          </w:tcPr>
          <w:p w14:paraId="2A0405A1" w14:textId="28B1CD7A" w:rsidR="00B42A4B" w:rsidRDefault="00E429F7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Допускает элементы случайного и неупорядоченного</w:t>
            </w:r>
          </w:p>
        </w:tc>
      </w:tr>
      <w:tr w:rsidR="00B42A4B" w14:paraId="713DAB22" w14:textId="77777777" w:rsidTr="00B42A4B">
        <w:tc>
          <w:tcPr>
            <w:tcW w:w="4672" w:type="dxa"/>
          </w:tcPr>
          <w:p w14:paraId="21556B88" w14:textId="340F68BF" w:rsidR="00B42A4B" w:rsidRDefault="00B42A4B" w:rsidP="00560A09">
            <w:pPr>
              <w:rPr>
                <w:lang w:eastAsia="en-US"/>
              </w:rPr>
            </w:pPr>
            <w:r>
              <w:rPr>
                <w:lang w:eastAsia="en-US"/>
              </w:rPr>
              <w:t>Образован регулярными чертами своих единиц и отношением между ними</w:t>
            </w:r>
          </w:p>
        </w:tc>
        <w:tc>
          <w:tcPr>
            <w:tcW w:w="4672" w:type="dxa"/>
          </w:tcPr>
          <w:p w14:paraId="650AFAA0" w14:textId="77777777" w:rsidR="00B42A4B" w:rsidRDefault="00B42A4B" w:rsidP="00560A09">
            <w:pPr>
              <w:rPr>
                <w:lang w:eastAsia="en-US"/>
              </w:rPr>
            </w:pPr>
          </w:p>
        </w:tc>
      </w:tr>
    </w:tbl>
    <w:p w14:paraId="3AFD54A5" w14:textId="23A521D3" w:rsidR="00B42A4B" w:rsidRDefault="00B42A4B" w:rsidP="00560A09">
      <w:pPr>
        <w:rPr>
          <w:lang w:eastAsia="en-US"/>
        </w:rPr>
      </w:pPr>
    </w:p>
    <w:p w14:paraId="110F5400" w14:textId="77777777" w:rsidR="00B42A4B" w:rsidRDefault="00B42A4B" w:rsidP="00560A09">
      <w:pPr>
        <w:rPr>
          <w:lang w:eastAsia="en-US"/>
        </w:rPr>
      </w:pPr>
    </w:p>
    <w:p w14:paraId="07B7B08C" w14:textId="603C5E81" w:rsidR="00496FF8" w:rsidRDefault="00436543" w:rsidP="00560A09">
      <w:pPr>
        <w:rPr>
          <w:lang w:eastAsia="en-US"/>
        </w:rPr>
      </w:pPr>
      <w:r>
        <w:rPr>
          <w:lang w:eastAsia="en-US"/>
        </w:rPr>
        <w:t xml:space="preserve">Вербальная коммуникация </w:t>
      </w:r>
      <w:r w:rsidR="00496FF8">
        <w:rPr>
          <w:lang w:eastAsia="en-US"/>
        </w:rPr>
        <w:t>имеет различные виды и жанры.</w:t>
      </w:r>
    </w:p>
    <w:p w14:paraId="07025395" w14:textId="3DF3294F" w:rsidR="00436543" w:rsidRDefault="00436543" w:rsidP="00560A09">
      <w:pPr>
        <w:rPr>
          <w:lang w:eastAsia="en-US"/>
        </w:rPr>
      </w:pPr>
      <w:r>
        <w:rPr>
          <w:lang w:eastAsia="en-US"/>
        </w:rPr>
        <w:t>Виды вербальной коммуникации:</w:t>
      </w:r>
    </w:p>
    <w:p w14:paraId="4727AED0" w14:textId="7310EEC7" w:rsidR="00436543" w:rsidRPr="00CC7F94" w:rsidRDefault="00436543" w:rsidP="00582DCE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proofErr w:type="spellStart"/>
      <w:r w:rsidRPr="00CC7F94">
        <w:rPr>
          <w:rFonts w:ascii="Times New Roman" w:hAnsi="Times New Roman"/>
          <w:sz w:val="24"/>
          <w:szCs w:val="24"/>
        </w:rPr>
        <w:t>Устноречевая</w:t>
      </w:r>
      <w:proofErr w:type="spellEnd"/>
      <w:r w:rsidRPr="00CC7F94">
        <w:rPr>
          <w:rFonts w:ascii="Times New Roman" w:hAnsi="Times New Roman"/>
          <w:sz w:val="24"/>
          <w:szCs w:val="24"/>
        </w:rPr>
        <w:t xml:space="preserve"> коммуникация реализуется через процессы говорение, слушание</w:t>
      </w:r>
      <w:r w:rsidR="00CC7F94">
        <w:rPr>
          <w:rFonts w:ascii="Times New Roman" w:hAnsi="Times New Roman"/>
          <w:sz w:val="24"/>
          <w:szCs w:val="24"/>
        </w:rPr>
        <w:t>.</w:t>
      </w:r>
    </w:p>
    <w:p w14:paraId="360A71C5" w14:textId="59720D18" w:rsidR="00436543" w:rsidRPr="00CC7F94" w:rsidRDefault="00436543" w:rsidP="00582DCE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proofErr w:type="spellStart"/>
      <w:r w:rsidRPr="00CC7F94">
        <w:rPr>
          <w:rFonts w:ascii="Times New Roman" w:hAnsi="Times New Roman"/>
          <w:sz w:val="24"/>
          <w:szCs w:val="24"/>
        </w:rPr>
        <w:t>Письменноречевая</w:t>
      </w:r>
      <w:proofErr w:type="spellEnd"/>
      <w:r w:rsidRPr="00CC7F94">
        <w:rPr>
          <w:rFonts w:ascii="Times New Roman" w:hAnsi="Times New Roman"/>
          <w:sz w:val="24"/>
          <w:szCs w:val="24"/>
        </w:rPr>
        <w:t xml:space="preserve"> коммуникация реализуется через чтение, письмо.</w:t>
      </w:r>
    </w:p>
    <w:p w14:paraId="15F4B949" w14:textId="716A17F1" w:rsidR="00EE190B" w:rsidRPr="00CC7F94" w:rsidRDefault="00EE190B" w:rsidP="00CC7F94">
      <w:pPr>
        <w:shd w:val="clear" w:color="auto" w:fill="FFFFFF"/>
        <w:ind w:left="38" w:firstLine="388"/>
        <w:jc w:val="both"/>
        <w:rPr>
          <w:lang w:eastAsia="en-US"/>
        </w:rPr>
      </w:pPr>
      <w:r w:rsidRPr="00CC7F94">
        <w:rPr>
          <w:lang w:eastAsia="en-US"/>
        </w:rPr>
        <w:t>Устная коммуникация отражает взаимообусловленные речевые акты говорящего и слушающего. Акты речевой коммуникации всегда обусловлены набором параметров, необходимых для их осуществления, таких, как: сфера общения, ситуация общения, вид коммуникативного контакта, ролевые установки, характеристики участников общения, способы выражения (изложения) предметного содержания в говорении.</w:t>
      </w:r>
    </w:p>
    <w:p w14:paraId="6874E43B" w14:textId="3A67AE93" w:rsidR="00EE190B" w:rsidRPr="00CC7F94" w:rsidRDefault="00EE190B" w:rsidP="00CC7F94">
      <w:pPr>
        <w:shd w:val="clear" w:color="auto" w:fill="FFFFFF"/>
        <w:ind w:left="38" w:right="10" w:firstLine="388"/>
        <w:jc w:val="both"/>
        <w:rPr>
          <w:lang w:eastAsia="en-US"/>
        </w:rPr>
      </w:pPr>
      <w:r w:rsidRPr="00CC7F94">
        <w:rPr>
          <w:lang w:eastAsia="en-US"/>
        </w:rPr>
        <w:t xml:space="preserve">Говорение - вид </w:t>
      </w:r>
      <w:proofErr w:type="spellStart"/>
      <w:r w:rsidRPr="00CC7F94">
        <w:rPr>
          <w:lang w:eastAsia="en-US"/>
        </w:rPr>
        <w:t>устноречевой</w:t>
      </w:r>
      <w:proofErr w:type="spellEnd"/>
      <w:r w:rsidRPr="00CC7F94">
        <w:rPr>
          <w:lang w:eastAsia="en-US"/>
        </w:rPr>
        <w:t xml:space="preserve"> деятельности, обусловленный выражением мыслей и чувств как в инициативной, так и в реактивной формах. Высшим уровнем говорения является динамичная, спонтанная, инициативная (творческая) речь. Участники общения в учебной, профессиональной, </w:t>
      </w:r>
      <w:proofErr w:type="spellStart"/>
      <w:r w:rsidRPr="00CC7F94">
        <w:rPr>
          <w:lang w:eastAsia="en-US"/>
        </w:rPr>
        <w:t>соииальнокультурной</w:t>
      </w:r>
      <w:proofErr w:type="spellEnd"/>
      <w:r w:rsidRPr="00CC7F94">
        <w:rPr>
          <w:lang w:eastAsia="en-US"/>
        </w:rPr>
        <w:t xml:space="preserve"> сферах, обмениваясь мнениями по определенной проблеме или воспринимая информацию, стремятся получить максимум знаний о предмете обсуждения.</w:t>
      </w:r>
    </w:p>
    <w:p w14:paraId="6764ACE8" w14:textId="277D484E" w:rsidR="00EE190B" w:rsidRPr="00CC7F94" w:rsidRDefault="00EE190B" w:rsidP="00CC7F94">
      <w:pPr>
        <w:shd w:val="clear" w:color="auto" w:fill="FFFFFF"/>
        <w:ind w:left="29" w:right="24" w:firstLine="388"/>
        <w:jc w:val="both"/>
        <w:rPr>
          <w:lang w:eastAsia="en-US"/>
        </w:rPr>
      </w:pPr>
      <w:r w:rsidRPr="00CC7F94">
        <w:rPr>
          <w:lang w:eastAsia="en-US"/>
        </w:rPr>
        <w:t>Слушание, относится к видам речевой деятельности, осуществляющим устное общение в любых сферах и ситуациях коммуникации. Для создания ситуации, которую можно назвать коммуникативно-речевой, необходимо именно наличие слушателя. Пара говорящий - слушающий - необходимое условие реализации этой ситуации.</w:t>
      </w:r>
    </w:p>
    <w:p w14:paraId="1C4A3BB1" w14:textId="680F1250" w:rsidR="00EE190B" w:rsidRPr="00CC7F94" w:rsidRDefault="00EE190B" w:rsidP="00CC7F94">
      <w:pPr>
        <w:shd w:val="clear" w:color="auto" w:fill="FFFFFF"/>
        <w:ind w:left="5" w:right="29" w:firstLine="388"/>
        <w:jc w:val="both"/>
        <w:rPr>
          <w:lang w:eastAsia="en-US"/>
        </w:rPr>
      </w:pPr>
      <w:r w:rsidRPr="00CC7F94">
        <w:rPr>
          <w:lang w:eastAsia="en-US"/>
        </w:rPr>
        <w:lastRenderedPageBreak/>
        <w:t>Степень активности слушания диктуется ситуацией, целью, характером взаимодействия собеседников. Слушающий заинтересован в том, чтобы отчетливо и однозначно распознать, какие именно «кусочки» действительности, какие факты и события смоделированы в воспринимаемой речи, как соотносится воспринятое с реальностью.</w:t>
      </w:r>
    </w:p>
    <w:p w14:paraId="66E0AEFE" w14:textId="6BF526B5" w:rsidR="00EE190B" w:rsidRPr="00CC7F94" w:rsidRDefault="00EE190B" w:rsidP="00CC7F94">
      <w:pPr>
        <w:shd w:val="clear" w:color="auto" w:fill="FFFFFF"/>
        <w:ind w:left="5" w:right="38" w:firstLine="388"/>
        <w:jc w:val="both"/>
        <w:rPr>
          <w:lang w:eastAsia="en-US"/>
        </w:rPr>
      </w:pPr>
      <w:r w:rsidRPr="00CC7F94">
        <w:rPr>
          <w:lang w:eastAsia="en-US"/>
        </w:rPr>
        <w:t>Как правило, говорящий выступает инициатором общения. Он изначально программирует ход беседы и прогнозирует речевые действия слушателя. Его речь является отправной точкой реактивных действий собеседника. Реакция людей на услышанное зависит от целей и условий коммуникации, уровней восприятия, понимания информации и ее осмысления и, следовательно, неодинакова.</w:t>
      </w:r>
    </w:p>
    <w:p w14:paraId="5E2F0051" w14:textId="69337EBF" w:rsidR="00EE190B" w:rsidRPr="00CC7F94" w:rsidRDefault="00EE190B" w:rsidP="00CC7F94">
      <w:pPr>
        <w:shd w:val="clear" w:color="auto" w:fill="FFFFFF"/>
        <w:ind w:right="45" w:firstLine="388"/>
        <w:jc w:val="both"/>
        <w:rPr>
          <w:lang w:eastAsia="en-US"/>
        </w:rPr>
      </w:pPr>
      <w:r w:rsidRPr="00CC7F94">
        <w:rPr>
          <w:lang w:eastAsia="en-US"/>
        </w:rPr>
        <w:t>Эффективность устного общения во многом определяется тем, как поняли друг друга участники общения, как отреагировали на слова и поведение собеседника, какими</w:t>
      </w:r>
      <w:r w:rsidR="00496FF8" w:rsidRPr="00CC7F94">
        <w:rPr>
          <w:lang w:eastAsia="en-US"/>
        </w:rPr>
        <w:t xml:space="preserve"> д</w:t>
      </w:r>
      <w:r w:rsidRPr="00CC7F94">
        <w:rPr>
          <w:lang w:eastAsia="en-US"/>
        </w:rPr>
        <w:t xml:space="preserve">ействиями подтвердили правильность восприятия в обратной связи. Под обратной связью в ситуации (акте) общения </w:t>
      </w:r>
      <w:r w:rsidR="00496FF8" w:rsidRPr="00CC7F94">
        <w:rPr>
          <w:lang w:eastAsia="en-US"/>
        </w:rPr>
        <w:t>подразу</w:t>
      </w:r>
      <w:r w:rsidRPr="00CC7F94">
        <w:rPr>
          <w:lang w:eastAsia="en-US"/>
        </w:rPr>
        <w:t xml:space="preserve">мевается решение коммуникативных задач, реализуемое в </w:t>
      </w:r>
      <w:proofErr w:type="spellStart"/>
      <w:r w:rsidRPr="00CC7F94">
        <w:rPr>
          <w:lang w:eastAsia="en-US"/>
        </w:rPr>
        <w:t>реактивн</w:t>
      </w:r>
      <w:r w:rsidR="00496FF8" w:rsidRPr="00CC7F94">
        <w:rPr>
          <w:lang w:eastAsia="en-US"/>
        </w:rPr>
        <w:t>оре</w:t>
      </w:r>
      <w:r w:rsidRPr="00CC7F94">
        <w:rPr>
          <w:lang w:eastAsia="en-US"/>
        </w:rPr>
        <w:t>чевых</w:t>
      </w:r>
      <w:proofErr w:type="spellEnd"/>
      <w:r w:rsidRPr="00CC7F94">
        <w:rPr>
          <w:lang w:eastAsia="en-US"/>
        </w:rPr>
        <w:t xml:space="preserve"> или неречевых) действиях собеседников. Прогнозировать или </w:t>
      </w:r>
      <w:proofErr w:type="spellStart"/>
      <w:r w:rsidR="00496FF8" w:rsidRPr="00CC7F94">
        <w:rPr>
          <w:lang w:eastAsia="en-US"/>
        </w:rPr>
        <w:t>иници</w:t>
      </w:r>
      <w:r w:rsidRPr="00CC7F94">
        <w:rPr>
          <w:lang w:eastAsia="en-US"/>
        </w:rPr>
        <w:t>ироватъ</w:t>
      </w:r>
      <w:proofErr w:type="spellEnd"/>
      <w:r w:rsidRPr="00CC7F94">
        <w:rPr>
          <w:lang w:eastAsia="en-US"/>
        </w:rPr>
        <w:t xml:space="preserve"> обратную связь во время речевого взаимодействия можно</w:t>
      </w:r>
      <w:r w:rsidR="00496FF8" w:rsidRPr="00CC7F94">
        <w:rPr>
          <w:lang w:eastAsia="en-US"/>
        </w:rPr>
        <w:t xml:space="preserve"> при</w:t>
      </w:r>
      <w:r w:rsidRPr="00CC7F94">
        <w:rPr>
          <w:lang w:eastAsia="en-US"/>
        </w:rPr>
        <w:t xml:space="preserve"> условии, что каждый из участников общения использует средства и </w:t>
      </w:r>
      <w:r w:rsidR="00496FF8" w:rsidRPr="00CC7F94">
        <w:rPr>
          <w:lang w:eastAsia="en-US"/>
        </w:rPr>
        <w:t>меха</w:t>
      </w:r>
      <w:r w:rsidRPr="00CC7F94">
        <w:rPr>
          <w:lang w:eastAsia="en-US"/>
        </w:rPr>
        <w:t>низмы, навыки и умения слушания и говорения.</w:t>
      </w:r>
    </w:p>
    <w:p w14:paraId="0C8A6EC9" w14:textId="3DE8410F" w:rsidR="005161E6" w:rsidRDefault="005161E6" w:rsidP="00EB1426">
      <w:pPr>
        <w:ind w:firstLine="388"/>
        <w:jc w:val="both"/>
        <w:rPr>
          <w:lang w:eastAsia="en-US"/>
        </w:rPr>
      </w:pPr>
      <w:r w:rsidRPr="00CC7F94">
        <w:rPr>
          <w:lang w:eastAsia="en-US"/>
        </w:rPr>
        <w:t xml:space="preserve">В середине </w:t>
      </w:r>
      <w:r w:rsidRPr="00CC7F94">
        <w:rPr>
          <w:lang w:val="en-US" w:eastAsia="en-US"/>
        </w:rPr>
        <w:t>XX</w:t>
      </w:r>
      <w:r w:rsidRPr="00CC7F94">
        <w:rPr>
          <w:lang w:eastAsia="en-US"/>
        </w:rPr>
        <w:t xml:space="preserve"> века Дж. Остин, опираясь на понимание деятельностной природы речевой деятельности, сформулировал теорию речевых актов и </w:t>
      </w:r>
      <w:r w:rsidRPr="00CC7F94">
        <w:rPr>
          <w:color w:val="202122"/>
          <w:shd w:val="clear" w:color="auto" w:fill="FFFFFF"/>
        </w:rPr>
        <w:t xml:space="preserve">обозначил три уровня: </w:t>
      </w:r>
      <w:proofErr w:type="spellStart"/>
      <w:r w:rsidRPr="00CC7F94">
        <w:rPr>
          <w:color w:val="202122"/>
          <w:shd w:val="clear" w:color="auto" w:fill="FFFFFF"/>
        </w:rPr>
        <w:t>локутивный</w:t>
      </w:r>
      <w:proofErr w:type="spellEnd"/>
      <w:r w:rsidRPr="00CC7F94">
        <w:rPr>
          <w:color w:val="202122"/>
          <w:shd w:val="clear" w:color="auto" w:fill="FFFFFF"/>
        </w:rPr>
        <w:t xml:space="preserve">, </w:t>
      </w:r>
      <w:proofErr w:type="spellStart"/>
      <w:r w:rsidRPr="00CC7F94">
        <w:rPr>
          <w:color w:val="202122"/>
          <w:shd w:val="clear" w:color="auto" w:fill="FFFFFF"/>
        </w:rPr>
        <w:t>иллокутивный</w:t>
      </w:r>
      <w:proofErr w:type="spellEnd"/>
      <w:r w:rsidRPr="00CC7F94">
        <w:rPr>
          <w:color w:val="202122"/>
          <w:shd w:val="clear" w:color="auto" w:fill="FFFFFF"/>
        </w:rPr>
        <w:t xml:space="preserve">, </w:t>
      </w:r>
      <w:proofErr w:type="spellStart"/>
      <w:r w:rsidRPr="00CC7F94">
        <w:rPr>
          <w:color w:val="202122"/>
          <w:shd w:val="clear" w:color="auto" w:fill="FFFFFF"/>
        </w:rPr>
        <w:t>перлокутивный</w:t>
      </w:r>
      <w:proofErr w:type="spellEnd"/>
      <w:r w:rsidRPr="00CC7F94">
        <w:rPr>
          <w:color w:val="202122"/>
          <w:shd w:val="clear" w:color="auto" w:fill="FFFFFF"/>
        </w:rPr>
        <w:t>.</w:t>
      </w:r>
      <w:r w:rsidRPr="00CC7F94">
        <w:rPr>
          <w:lang w:eastAsia="en-US"/>
        </w:rPr>
        <w:t xml:space="preserve"> [</w:t>
      </w:r>
      <w:r w:rsidR="00937A44">
        <w:rPr>
          <w:color w:val="000000"/>
          <w:shd w:val="clear" w:color="auto" w:fill="FFFFFF"/>
          <w:lang w:eastAsia="en-US"/>
        </w:rPr>
        <w:t>3</w:t>
      </w:r>
      <w:r w:rsidRPr="00CC7F94">
        <w:rPr>
          <w:color w:val="000000"/>
          <w:shd w:val="clear" w:color="auto" w:fill="FFFFFF"/>
          <w:lang w:eastAsia="en-US"/>
        </w:rPr>
        <w:t xml:space="preserve"> – с.62.74</w:t>
      </w:r>
      <w:r w:rsidRPr="00CC7F94">
        <w:rPr>
          <w:lang w:eastAsia="en-US"/>
        </w:rPr>
        <w:t>], [</w:t>
      </w:r>
      <w:r w:rsidR="00937A44">
        <w:rPr>
          <w:color w:val="000000"/>
          <w:shd w:val="clear" w:color="auto" w:fill="FFFFFF"/>
          <w:lang w:eastAsia="en-US"/>
        </w:rPr>
        <w:t>7</w:t>
      </w:r>
      <w:r w:rsidRPr="00CC7F94">
        <w:rPr>
          <w:lang w:eastAsia="en-US"/>
        </w:rPr>
        <w:t xml:space="preserve"> – с.85-98]</w:t>
      </w:r>
    </w:p>
    <w:p w14:paraId="1E3EF2B6" w14:textId="655BE754" w:rsidR="00EB1426" w:rsidRPr="00CC7F94" w:rsidRDefault="00EB1426" w:rsidP="00EB1426">
      <w:pPr>
        <w:ind w:firstLine="388"/>
        <w:jc w:val="both"/>
        <w:rPr>
          <w:lang w:eastAsia="en-US"/>
        </w:rPr>
      </w:pPr>
      <w:r w:rsidRPr="00EB1426">
        <w:rPr>
          <w:lang w:eastAsia="en-US"/>
        </w:rPr>
        <w:t>Диалог</w:t>
      </w:r>
      <w:r w:rsidRPr="00EB1426">
        <w:rPr>
          <w:color w:val="202122"/>
          <w:shd w:val="clear" w:color="auto" w:fill="FFFFFF"/>
        </w:rPr>
        <w:t xml:space="preserve"> является одним из ключевых видов вербальной коммуникации. Теории диалога посвящены многочисленные исследования (</w:t>
      </w:r>
      <w:proofErr w:type="spellStart"/>
      <w:r w:rsidRPr="00EB1426">
        <w:rPr>
          <w:color w:val="202122"/>
          <w:shd w:val="clear" w:color="auto" w:fill="FFFFFF"/>
        </w:rPr>
        <w:t>М.Бахтин</w:t>
      </w:r>
      <w:proofErr w:type="spellEnd"/>
      <w:r w:rsidRPr="00EB1426">
        <w:rPr>
          <w:color w:val="202122"/>
          <w:shd w:val="clear" w:color="auto" w:fill="FFFFFF"/>
        </w:rPr>
        <w:t xml:space="preserve">, </w:t>
      </w:r>
      <w:proofErr w:type="spellStart"/>
      <w:r w:rsidRPr="00EB1426">
        <w:rPr>
          <w:color w:val="202122"/>
          <w:shd w:val="clear" w:color="auto" w:fill="FFFFFF"/>
        </w:rPr>
        <w:t>М.Бубер</w:t>
      </w:r>
      <w:proofErr w:type="spellEnd"/>
      <w:r w:rsidRPr="00EB1426">
        <w:rPr>
          <w:color w:val="202122"/>
          <w:shd w:val="clear" w:color="auto" w:fill="FFFFFF"/>
        </w:rPr>
        <w:t xml:space="preserve">, </w:t>
      </w:r>
      <w:proofErr w:type="spellStart"/>
      <w:r w:rsidRPr="00EB1426">
        <w:rPr>
          <w:color w:val="202122"/>
          <w:shd w:val="clear" w:color="auto" w:fill="FFFFFF"/>
        </w:rPr>
        <w:t>Ю.Лотман</w:t>
      </w:r>
      <w:proofErr w:type="spellEnd"/>
      <w:r w:rsidRPr="00EB1426">
        <w:rPr>
          <w:color w:val="202122"/>
          <w:shd w:val="clear" w:color="auto" w:fill="FFFFFF"/>
        </w:rPr>
        <w:t xml:space="preserve">). </w:t>
      </w:r>
      <w:proofErr w:type="spellStart"/>
      <w:r w:rsidRPr="00EB1426">
        <w:rPr>
          <w:color w:val="202122"/>
          <w:shd w:val="clear" w:color="auto" w:fill="FFFFFF"/>
        </w:rPr>
        <w:t>Г.Грайс</w:t>
      </w:r>
      <w:proofErr w:type="spellEnd"/>
      <w:r w:rsidRPr="00EB1426">
        <w:rPr>
          <w:color w:val="202122"/>
          <w:shd w:val="clear" w:color="auto" w:fill="FFFFFF"/>
        </w:rPr>
        <w:t xml:space="preserve"> сформулированы принципы кооперации, которые были названы максимами диалога. • Максима количества: высказывание должно содержать не меньше информации, чем требуется для выполнения текущих целей диалога; высказывание не должно содержать больше информации, чем </w:t>
      </w:r>
      <w:proofErr w:type="spellStart"/>
      <w:r w:rsidRPr="00EB1426">
        <w:rPr>
          <w:color w:val="202122"/>
          <w:shd w:val="clear" w:color="auto" w:fill="FFFFFF"/>
        </w:rPr>
        <w:t>требуется.Максима</w:t>
      </w:r>
      <w:proofErr w:type="spellEnd"/>
      <w:r w:rsidRPr="00EB1426">
        <w:rPr>
          <w:color w:val="202122"/>
          <w:shd w:val="clear" w:color="auto" w:fill="FFFFFF"/>
        </w:rPr>
        <w:t xml:space="preserve"> качества: не говорите того, что считаете ложным; не говорите того, для чего у вас нет достаточных оснований. Максима релевантности: не отклоняйтесь от темы. Максима ясности: избегайте непонятных выражений; избегайте двусмысленности; будьте лаконичны (избегайте ненужного многословия); будьте организованны. Максимы </w:t>
      </w:r>
      <w:proofErr w:type="spellStart"/>
      <w:r w:rsidRPr="00EB1426">
        <w:rPr>
          <w:color w:val="202122"/>
          <w:shd w:val="clear" w:color="auto" w:fill="FFFFFF"/>
        </w:rPr>
        <w:t>Грайса</w:t>
      </w:r>
      <w:proofErr w:type="spellEnd"/>
      <w:r w:rsidRPr="00EB1426">
        <w:rPr>
          <w:color w:val="202122"/>
          <w:shd w:val="clear" w:color="auto" w:fill="FFFFFF"/>
        </w:rPr>
        <w:t xml:space="preserve"> действуют во всех областях человеческой коммуникации, и не только вербальной.</w:t>
      </w:r>
    </w:p>
    <w:p w14:paraId="4C2BFDCA" w14:textId="74162F11" w:rsidR="00EE190B" w:rsidRPr="00CC7F94" w:rsidRDefault="00EE190B" w:rsidP="00CC7F94">
      <w:pPr>
        <w:shd w:val="clear" w:color="auto" w:fill="FFFFFF"/>
        <w:ind w:left="62" w:firstLine="388"/>
        <w:jc w:val="both"/>
        <w:rPr>
          <w:lang w:eastAsia="en-US"/>
        </w:rPr>
      </w:pPr>
      <w:r w:rsidRPr="00CC7F94">
        <w:rPr>
          <w:lang w:eastAsia="en-US"/>
        </w:rPr>
        <w:t xml:space="preserve">Чтение и письмо являются самостоятельными видами речевой деятельности. Вместе с тем характеристики </w:t>
      </w:r>
      <w:proofErr w:type="spellStart"/>
      <w:r w:rsidRPr="00CC7F94">
        <w:rPr>
          <w:lang w:eastAsia="en-US"/>
        </w:rPr>
        <w:t>устноречевой</w:t>
      </w:r>
      <w:proofErr w:type="spellEnd"/>
      <w:r w:rsidRPr="00CC7F94">
        <w:rPr>
          <w:lang w:eastAsia="en-US"/>
        </w:rPr>
        <w:t xml:space="preserve"> и </w:t>
      </w:r>
      <w:proofErr w:type="spellStart"/>
      <w:r w:rsidRPr="00CC7F94">
        <w:rPr>
          <w:lang w:eastAsia="en-US"/>
        </w:rPr>
        <w:t>письменноречевой</w:t>
      </w:r>
      <w:proofErr w:type="spellEnd"/>
      <w:r w:rsidRPr="00CC7F94">
        <w:rPr>
          <w:lang w:eastAsia="en-US"/>
        </w:rPr>
        <w:t xml:space="preserve"> деятельности в пределах одной и той же ситуации общения вполне сопоставимы.</w:t>
      </w:r>
    </w:p>
    <w:p w14:paraId="4EB40A78" w14:textId="3239B522" w:rsidR="00EE190B" w:rsidRPr="00CC7F94" w:rsidRDefault="00EE190B" w:rsidP="00CC7F94">
      <w:pPr>
        <w:shd w:val="clear" w:color="auto" w:fill="FFFFFF"/>
        <w:ind w:left="38" w:firstLine="388"/>
        <w:jc w:val="both"/>
        <w:rPr>
          <w:lang w:eastAsia="en-US"/>
        </w:rPr>
      </w:pPr>
      <w:r w:rsidRPr="00CC7F94">
        <w:rPr>
          <w:lang w:eastAsia="en-US"/>
        </w:rPr>
        <w:t>Чтение и письмо, реализуя письменное общение, служат целям установления контакта или получения информации в данный момент времени и фиксации этой информации для последующей передачи ее через письменные тексты или в устной форме.</w:t>
      </w:r>
    </w:p>
    <w:p w14:paraId="6C02807F" w14:textId="1300E93D" w:rsidR="00EE190B" w:rsidRPr="00CC7F94" w:rsidRDefault="00EE190B" w:rsidP="00CC7F94">
      <w:pPr>
        <w:shd w:val="clear" w:color="auto" w:fill="FFFFFF"/>
        <w:ind w:left="43" w:right="10" w:firstLine="388"/>
        <w:jc w:val="both"/>
        <w:rPr>
          <w:lang w:eastAsia="en-US"/>
        </w:rPr>
      </w:pPr>
      <w:proofErr w:type="spellStart"/>
      <w:r w:rsidRPr="00CC7F94">
        <w:rPr>
          <w:lang w:eastAsia="en-US"/>
        </w:rPr>
        <w:t>Письменноречевая</w:t>
      </w:r>
      <w:proofErr w:type="spellEnd"/>
      <w:r w:rsidRPr="00CC7F94">
        <w:rPr>
          <w:lang w:eastAsia="en-US"/>
        </w:rPr>
        <w:t xml:space="preserve"> коммуникация, имея некоторые сходные черты с </w:t>
      </w:r>
      <w:proofErr w:type="spellStart"/>
      <w:r w:rsidRPr="00CC7F94">
        <w:rPr>
          <w:lang w:eastAsia="en-US"/>
        </w:rPr>
        <w:t>устноречевой</w:t>
      </w:r>
      <w:proofErr w:type="spellEnd"/>
      <w:r w:rsidRPr="00CC7F94">
        <w:rPr>
          <w:lang w:eastAsia="en-US"/>
        </w:rPr>
        <w:t xml:space="preserve">, отличается большей подготовленностью, независимостью от времени и условий протекания, употреблением более развернутых, литературно оформленных речевых оборотов. Часто именно </w:t>
      </w:r>
      <w:proofErr w:type="spellStart"/>
      <w:r w:rsidRPr="00CC7F94">
        <w:rPr>
          <w:lang w:eastAsia="en-US"/>
        </w:rPr>
        <w:t>письменноречевые</w:t>
      </w:r>
      <w:proofErr w:type="spellEnd"/>
      <w:r w:rsidRPr="00CC7F94">
        <w:rPr>
          <w:lang w:eastAsia="en-US"/>
        </w:rPr>
        <w:t xml:space="preserve"> тексты становятся основой для продуцирования устной речи.</w:t>
      </w:r>
    </w:p>
    <w:p w14:paraId="37087F59" w14:textId="16C75F39" w:rsidR="00EE190B" w:rsidRPr="00CC7F94" w:rsidRDefault="00EE190B" w:rsidP="00CC7F94">
      <w:pPr>
        <w:shd w:val="clear" w:color="auto" w:fill="FFFFFF"/>
        <w:ind w:left="38" w:right="14" w:firstLine="388"/>
        <w:jc w:val="both"/>
        <w:rPr>
          <w:lang w:eastAsia="en-US"/>
        </w:rPr>
      </w:pPr>
      <w:r w:rsidRPr="00CC7F94">
        <w:rPr>
          <w:lang w:eastAsia="en-US"/>
        </w:rPr>
        <w:t>Взаимопонимание между пишущим и читающим чаще всего устанавливается в тех сферах и ситуациях общения, которые подразумевают точную адресацию произведений и общий язык коммуникантов.</w:t>
      </w:r>
    </w:p>
    <w:p w14:paraId="69164FAB" w14:textId="1C62AF3D" w:rsidR="0002391E" w:rsidRPr="00CC7F94" w:rsidRDefault="00EE190B" w:rsidP="00CC7F94">
      <w:pPr>
        <w:shd w:val="clear" w:color="auto" w:fill="FFFFFF"/>
        <w:ind w:left="24" w:right="53" w:firstLine="388"/>
        <w:jc w:val="both"/>
        <w:rPr>
          <w:bCs/>
        </w:rPr>
      </w:pPr>
      <w:r w:rsidRPr="00CC7F94">
        <w:rPr>
          <w:lang w:eastAsia="en-US"/>
        </w:rPr>
        <w:t xml:space="preserve">Письменная речь (в отличие от устной) воспринимается как функция социально-культурного, познавательного общения и чаще воплощается в опосредованном текстом межличностном общении адресанта и адресата. Стилистически письменная речь тяготеет к литературным, </w:t>
      </w:r>
      <w:proofErr w:type="spellStart"/>
      <w:r w:rsidRPr="00CC7F94">
        <w:rPr>
          <w:lang w:eastAsia="en-US"/>
        </w:rPr>
        <w:t>книжно</w:t>
      </w:r>
      <w:proofErr w:type="spellEnd"/>
      <w:r w:rsidRPr="00CC7F94">
        <w:rPr>
          <w:lang w:eastAsia="en-US"/>
        </w:rPr>
        <w:t>-письменным стилям (научному, деловому, художественному, публицистическому).</w:t>
      </w:r>
      <w:r w:rsidR="0002391E" w:rsidRPr="00CC7F94">
        <w:rPr>
          <w:bCs/>
        </w:rPr>
        <w:t xml:space="preserve"> (по кн. Основы теории коммуникации: Учебник /Под ред. М.А. Василика. М.: Гардарики, 2003)</w:t>
      </w:r>
    </w:p>
    <w:p w14:paraId="27FA1B6C" w14:textId="3C8B8A1F" w:rsidR="005161E6" w:rsidRPr="00CC7F94" w:rsidRDefault="005161E6" w:rsidP="009F15B7">
      <w:pPr>
        <w:ind w:firstLine="388"/>
        <w:jc w:val="both"/>
        <w:rPr>
          <w:lang w:eastAsia="en-US"/>
        </w:rPr>
      </w:pPr>
      <w:r w:rsidRPr="00CC7F94">
        <w:rPr>
          <w:lang w:eastAsia="en-US"/>
        </w:rPr>
        <w:lastRenderedPageBreak/>
        <w:t>Для выполнения тестовых заданий п</w:t>
      </w:r>
      <w:r w:rsidR="00436543" w:rsidRPr="00CC7F94">
        <w:rPr>
          <w:lang w:eastAsia="en-US"/>
        </w:rPr>
        <w:t>о главам учебника познакомьтесь с понятиями ди</w:t>
      </w:r>
      <w:r w:rsidR="00973DA7" w:rsidRPr="00CC7F94">
        <w:rPr>
          <w:lang w:eastAsia="en-US"/>
        </w:rPr>
        <w:t>алог</w:t>
      </w:r>
      <w:r w:rsidR="00436543" w:rsidRPr="00CC7F94">
        <w:rPr>
          <w:lang w:eastAsia="en-US"/>
        </w:rPr>
        <w:t>, м</w:t>
      </w:r>
      <w:r w:rsidR="00973DA7" w:rsidRPr="00CC7F94">
        <w:rPr>
          <w:lang w:eastAsia="en-US"/>
        </w:rPr>
        <w:t>онолог</w:t>
      </w:r>
      <w:r w:rsidR="00436543" w:rsidRPr="00CC7F94">
        <w:rPr>
          <w:lang w:eastAsia="en-US"/>
        </w:rPr>
        <w:t>, д</w:t>
      </w:r>
      <w:r w:rsidR="00973DA7" w:rsidRPr="00CC7F94">
        <w:rPr>
          <w:lang w:eastAsia="en-US"/>
        </w:rPr>
        <w:t>искурс</w:t>
      </w:r>
      <w:r w:rsidR="00436543" w:rsidRPr="00CC7F94">
        <w:rPr>
          <w:lang w:eastAsia="en-US"/>
        </w:rPr>
        <w:t>.</w:t>
      </w:r>
      <w:r w:rsidRPr="00CC7F94">
        <w:rPr>
          <w:lang w:eastAsia="en-US"/>
        </w:rPr>
        <w:t xml:space="preserve"> [</w:t>
      </w:r>
      <w:r w:rsidR="00937A44">
        <w:rPr>
          <w:color w:val="000000"/>
          <w:lang w:eastAsia="en-US"/>
        </w:rPr>
        <w:t>2</w:t>
      </w:r>
      <w:r w:rsidRPr="00CC7F94">
        <w:rPr>
          <w:color w:val="000000"/>
          <w:lang w:eastAsia="en-US"/>
        </w:rPr>
        <w:t xml:space="preserve"> – с.220-238</w:t>
      </w:r>
      <w:r w:rsidRPr="00CC7F94">
        <w:rPr>
          <w:lang w:eastAsia="en-US"/>
        </w:rPr>
        <w:t>]</w:t>
      </w:r>
      <w:r w:rsidR="009F15B7">
        <w:rPr>
          <w:lang w:eastAsia="en-US"/>
        </w:rPr>
        <w:t>.</w:t>
      </w:r>
      <w:r w:rsidRPr="00CC7F94">
        <w:rPr>
          <w:lang w:eastAsia="en-US"/>
        </w:rPr>
        <w:t xml:space="preserve"> </w:t>
      </w:r>
    </w:p>
    <w:p w14:paraId="096D3715" w14:textId="40FAD8AC" w:rsidR="00400806" w:rsidRPr="00CC7F94" w:rsidRDefault="00400806" w:rsidP="00CC7F94">
      <w:pPr>
        <w:ind w:firstLine="388"/>
        <w:rPr>
          <w:lang w:eastAsia="en-US"/>
        </w:rPr>
      </w:pPr>
    </w:p>
    <w:p w14:paraId="4CC25B9C" w14:textId="16C210FE" w:rsidR="00F04040" w:rsidRDefault="00F04040" w:rsidP="00F04040">
      <w:pPr>
        <w:rPr>
          <w:b/>
        </w:rPr>
      </w:pPr>
      <w:r>
        <w:rPr>
          <w:b/>
        </w:rPr>
        <w:t>Основные источники по теме 2.6:</w:t>
      </w:r>
    </w:p>
    <w:p w14:paraId="4DFE9161" w14:textId="3A1C219C" w:rsidR="00436543" w:rsidRDefault="00436543" w:rsidP="00560A09">
      <w:pPr>
        <w:rPr>
          <w:lang w:eastAsia="en-US"/>
        </w:rPr>
      </w:pPr>
    </w:p>
    <w:p w14:paraId="4F735193" w14:textId="77777777" w:rsidR="00F04040" w:rsidRPr="00937A44" w:rsidRDefault="00F04040" w:rsidP="00937A44">
      <w:pPr>
        <w:shd w:val="clear" w:color="auto" w:fill="FFFFFF"/>
        <w:ind w:left="360"/>
        <w:rPr>
          <w:color w:val="000000"/>
        </w:rPr>
      </w:pPr>
      <w:r w:rsidRPr="00937A44">
        <w:rPr>
          <w:color w:val="000000"/>
        </w:rPr>
        <w:t xml:space="preserve">Голуб, О. Ю. Теория </w:t>
      </w:r>
      <w:proofErr w:type="gramStart"/>
      <w:r w:rsidRPr="00937A44">
        <w:rPr>
          <w:color w:val="000000"/>
        </w:rPr>
        <w:t>коммуникации :</w:t>
      </w:r>
      <w:proofErr w:type="gramEnd"/>
      <w:r w:rsidRPr="00937A44">
        <w:rPr>
          <w:color w:val="000000"/>
        </w:rPr>
        <w:t xml:space="preserve"> учебник / О. Ю. Голуб, С. В. Тихонова. — </w:t>
      </w:r>
      <w:proofErr w:type="gramStart"/>
      <w:r w:rsidRPr="00937A44">
        <w:rPr>
          <w:color w:val="000000"/>
        </w:rPr>
        <w:t>Москва :</w:t>
      </w:r>
      <w:proofErr w:type="gramEnd"/>
      <w:r w:rsidRPr="00937A44">
        <w:rPr>
          <w:color w:val="000000"/>
        </w:rPr>
        <w:t xml:space="preserve"> Дашков и К, Ай Пи Эр Медиа, 2016. — 338 c. — ISBN 978-5-394-01262-4. 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http://www.iprbookshop.ru/57124.html (дата обращения: 21.07.2020).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>. Пользователей</w:t>
      </w:r>
    </w:p>
    <w:p w14:paraId="63ED2C10" w14:textId="01F070B5" w:rsidR="00F04040" w:rsidRPr="00937A44" w:rsidRDefault="00F04040" w:rsidP="00937A44">
      <w:pPr>
        <w:ind w:left="360"/>
        <w:rPr>
          <w:color w:val="000000"/>
        </w:rPr>
      </w:pPr>
      <w:r w:rsidRPr="00937A44">
        <w:rPr>
          <w:color w:val="000000"/>
        </w:rPr>
        <w:t xml:space="preserve">Шаповалова, Н. Г. Основы теории коммуникации: начальный </w:t>
      </w:r>
      <w:proofErr w:type="gramStart"/>
      <w:r w:rsidRPr="00937A44">
        <w:rPr>
          <w:color w:val="000000"/>
        </w:rPr>
        <w:t>курс :</w:t>
      </w:r>
      <w:proofErr w:type="gramEnd"/>
      <w:r w:rsidRPr="00937A44">
        <w:rPr>
          <w:color w:val="000000"/>
        </w:rPr>
        <w:t xml:space="preserve"> учебно-методическое пособие / Н. Г. Шаповалова, Е. В. Старостина. — </w:t>
      </w:r>
      <w:proofErr w:type="gramStart"/>
      <w:r w:rsidRPr="00937A44">
        <w:rPr>
          <w:color w:val="000000"/>
        </w:rPr>
        <w:t>Саратов :</w:t>
      </w:r>
      <w:proofErr w:type="gramEnd"/>
      <w:r w:rsidRPr="00937A44">
        <w:rPr>
          <w:color w:val="000000"/>
        </w:rPr>
        <w:t xml:space="preserve"> Вузовское образование, 2018. — 81 c. — ISBN 978-5-4487-0210-5. 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http://www.iprbookshop.ru/74286.html (дата обращения: 21.07.2020).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>. Пользователей</w:t>
      </w:r>
    </w:p>
    <w:p w14:paraId="16DF963B" w14:textId="11D357F2" w:rsidR="00125D1E" w:rsidRPr="00937A44" w:rsidRDefault="00125D1E" w:rsidP="00937A44">
      <w:pPr>
        <w:ind w:left="360"/>
        <w:rPr>
          <w:color w:val="000000"/>
        </w:rPr>
      </w:pPr>
      <w:r w:rsidRPr="00937A44">
        <w:rPr>
          <w:color w:val="000000"/>
        </w:rPr>
        <w:t xml:space="preserve">Перепелицына, Ю. Р. Теория и практика профессиональной коммуникации на русском </w:t>
      </w:r>
      <w:proofErr w:type="gramStart"/>
      <w:r w:rsidRPr="00937A44">
        <w:rPr>
          <w:color w:val="000000"/>
        </w:rPr>
        <w:t>языке :</w:t>
      </w:r>
      <w:proofErr w:type="gramEnd"/>
      <w:r w:rsidRPr="00937A44">
        <w:rPr>
          <w:color w:val="000000"/>
        </w:rPr>
        <w:t xml:space="preserve"> практикум / Ю. Р. Перепелицына. — </w:t>
      </w:r>
      <w:proofErr w:type="gramStart"/>
      <w:r w:rsidRPr="00937A44">
        <w:rPr>
          <w:color w:val="000000"/>
        </w:rPr>
        <w:t>Ставрополь :</w:t>
      </w:r>
      <w:proofErr w:type="gramEnd"/>
      <w:r w:rsidRPr="00937A44">
        <w:rPr>
          <w:color w:val="000000"/>
        </w:rPr>
        <w:t xml:space="preserve"> Северо-Кавказский федеральный университет, 2016. — 186 c. — ISBN 2227-8397. 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http://www.iprbookshop.ru/69441.html (дата обращения: 21.07.2020).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>. Пользователей</w:t>
      </w:r>
    </w:p>
    <w:p w14:paraId="3015D3DD" w14:textId="77777777" w:rsidR="00476613" w:rsidRPr="00937A44" w:rsidRDefault="00476613" w:rsidP="00937A44">
      <w:pPr>
        <w:ind w:left="360"/>
        <w:rPr>
          <w:color w:val="000000"/>
        </w:rPr>
      </w:pPr>
      <w:r w:rsidRPr="00937A44">
        <w:rPr>
          <w:color w:val="000000"/>
        </w:rPr>
        <w:t xml:space="preserve">Веселкова, Т. В. Культура устной и письменной </w:t>
      </w:r>
      <w:proofErr w:type="gramStart"/>
      <w:r w:rsidRPr="00937A44">
        <w:rPr>
          <w:color w:val="000000"/>
        </w:rPr>
        <w:t>коммуникации :</w:t>
      </w:r>
      <w:proofErr w:type="gramEnd"/>
      <w:r w:rsidRPr="00937A44">
        <w:rPr>
          <w:color w:val="000000"/>
        </w:rPr>
        <w:t xml:space="preserve"> учебное пособие / Т. В. Веселкова, И. С. </w:t>
      </w:r>
      <w:proofErr w:type="spellStart"/>
      <w:r w:rsidRPr="00937A44">
        <w:rPr>
          <w:color w:val="000000"/>
        </w:rPr>
        <w:t>Выходцева</w:t>
      </w:r>
      <w:proofErr w:type="spellEnd"/>
      <w:r w:rsidRPr="00937A44">
        <w:rPr>
          <w:color w:val="000000"/>
        </w:rPr>
        <w:t xml:space="preserve">, Н. В. Любезнова. — </w:t>
      </w:r>
      <w:proofErr w:type="gramStart"/>
      <w:r w:rsidRPr="00937A44">
        <w:rPr>
          <w:color w:val="000000"/>
        </w:rPr>
        <w:t>Саратов :</w:t>
      </w:r>
      <w:proofErr w:type="gramEnd"/>
      <w:r w:rsidRPr="00937A44">
        <w:rPr>
          <w:color w:val="000000"/>
        </w:rPr>
        <w:t xml:space="preserve"> Вузовское образование, ИЦ «Наука», 2020. — 264 c. — ISBN 978-5-4487-0707-0. 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http://www.iprbookshop.ru/94281.html (дата обращения: 22.07.2020).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>. Пользователей</w:t>
      </w:r>
    </w:p>
    <w:p w14:paraId="7ED0647C" w14:textId="77777777" w:rsidR="00F04040" w:rsidRPr="00937A44" w:rsidRDefault="00F04040" w:rsidP="00937A44">
      <w:pPr>
        <w:shd w:val="clear" w:color="auto" w:fill="FFFFFF"/>
        <w:ind w:left="360"/>
        <w:rPr>
          <w:color w:val="000000"/>
        </w:rPr>
      </w:pPr>
      <w:r w:rsidRPr="00937A44">
        <w:rPr>
          <w:color w:val="000000"/>
        </w:rPr>
        <w:t xml:space="preserve">Панов, Е. Н. Эволюция диалога. Коммуникация в развитии: от микроорганизмов до человека / Е. Н. Панов. — М.: Языки славянской культуры, 2014. — 400 c. — ISBN 978-5-9551-0691-5. — Текст: электронный // Электронно-библиотечная система IPR BOOKS: [сайт]. — URL: </w:t>
      </w:r>
      <w:proofErr w:type="gramStart"/>
      <w:r w:rsidRPr="00937A44">
        <w:rPr>
          <w:color w:val="000000"/>
        </w:rPr>
        <w:t>http://www.iprbookshop.ru/35714.html .</w:t>
      </w:r>
      <w:proofErr w:type="gramEnd"/>
      <w:r w:rsidRPr="00937A44">
        <w:rPr>
          <w:color w:val="000000"/>
        </w:rPr>
        <w:t xml:space="preserve">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>. пользователей Лицензия: весь срок охраны авторского права</w:t>
      </w:r>
    </w:p>
    <w:p w14:paraId="1BABF1DE" w14:textId="77777777" w:rsidR="00F04040" w:rsidRPr="00937A44" w:rsidRDefault="00F04040" w:rsidP="00937A44">
      <w:pPr>
        <w:shd w:val="clear" w:color="auto" w:fill="FFFFFF"/>
        <w:ind w:left="360"/>
      </w:pPr>
      <w:r w:rsidRPr="00937A44">
        <w:rPr>
          <w:color w:val="000000"/>
        </w:rPr>
        <w:t xml:space="preserve">Тер-Минасова, С. Г. Язык и межкультурная коммуникация / С. Г. Тер-Минасова. — </w:t>
      </w:r>
      <w:proofErr w:type="gramStart"/>
      <w:r w:rsidRPr="00937A44">
        <w:rPr>
          <w:color w:val="000000"/>
        </w:rPr>
        <w:t>Москва :</w:t>
      </w:r>
      <w:proofErr w:type="gramEnd"/>
      <w:r w:rsidRPr="00937A44">
        <w:rPr>
          <w:color w:val="000000"/>
        </w:rPr>
        <w:t xml:space="preserve"> Московский государственный университет имени М.В. Ломоносова, 2008. — 368 c. — ISBN 978-5-211-05472-1. 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http://www.iprbookshop.ru/13162.html (дата обращения: 21.07.2020).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>. Пользователей</w:t>
      </w:r>
    </w:p>
    <w:p w14:paraId="644242AC" w14:textId="7436AFA0" w:rsidR="00436543" w:rsidRDefault="00436543" w:rsidP="00560A09">
      <w:pPr>
        <w:rPr>
          <w:lang w:eastAsia="en-US"/>
        </w:rPr>
      </w:pPr>
      <w:r>
        <w:rPr>
          <w:lang w:eastAsia="en-US"/>
        </w:rPr>
        <w:br w:type="page"/>
      </w:r>
    </w:p>
    <w:p w14:paraId="5744008E" w14:textId="2D5FD066" w:rsidR="00400806" w:rsidRPr="009F15B7" w:rsidRDefault="00C3539B" w:rsidP="00400806">
      <w:pPr>
        <w:pStyle w:val="1"/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</w:pPr>
      <w:bookmarkStart w:id="16" w:name="_Toc48553494"/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 xml:space="preserve">Тема 2.7. Системный характер </w:t>
      </w:r>
      <w:r w:rsidR="00400806" w:rsidRPr="009F15B7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процесса коммуникации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: обобщение пройденного</w:t>
      </w:r>
      <w:bookmarkEnd w:id="16"/>
    </w:p>
    <w:p w14:paraId="5B8EFF8A" w14:textId="37330972" w:rsidR="00400806" w:rsidRDefault="00400806" w:rsidP="00560A09">
      <w:pPr>
        <w:contextualSpacing/>
        <w:rPr>
          <w:rFonts w:ascii="Helvetica" w:hAnsi="Helvetica" w:cs="Helvetica"/>
          <w:color w:val="000000"/>
          <w:shd w:val="clear" w:color="auto" w:fill="FFFFFF"/>
          <w:lang w:eastAsia="en-US"/>
        </w:rPr>
      </w:pPr>
    </w:p>
    <w:p w14:paraId="3BFE18C1" w14:textId="7E09F51C" w:rsidR="00810343" w:rsidRPr="009F15B7" w:rsidRDefault="00810343" w:rsidP="009F15B7">
      <w:pPr>
        <w:ind w:firstLine="426"/>
        <w:contextualSpacing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 xml:space="preserve">Цель: </w:t>
      </w:r>
      <w:r w:rsidR="00C3539B">
        <w:rPr>
          <w:color w:val="000000"/>
          <w:shd w:val="clear" w:color="auto" w:fill="FFFFFF"/>
          <w:lang w:eastAsia="en-US"/>
        </w:rPr>
        <w:t xml:space="preserve">повторение и закрепление </w:t>
      </w:r>
      <w:r w:rsidRPr="009F15B7">
        <w:rPr>
          <w:color w:val="000000"/>
          <w:shd w:val="clear" w:color="auto" w:fill="FFFFFF"/>
          <w:lang w:eastAsia="en-US"/>
        </w:rPr>
        <w:t>структур</w:t>
      </w:r>
      <w:r w:rsidR="00C3539B">
        <w:rPr>
          <w:color w:val="000000"/>
          <w:shd w:val="clear" w:color="auto" w:fill="FFFFFF"/>
          <w:lang w:eastAsia="en-US"/>
        </w:rPr>
        <w:t>ы</w:t>
      </w:r>
      <w:r w:rsidRPr="009F15B7">
        <w:rPr>
          <w:color w:val="000000"/>
          <w:shd w:val="clear" w:color="auto" w:fill="FFFFFF"/>
          <w:lang w:eastAsia="en-US"/>
        </w:rPr>
        <w:t xml:space="preserve"> коммуникативного действия, его элементами и характеристиками каждого элемента.</w:t>
      </w:r>
    </w:p>
    <w:p w14:paraId="14D4C5A4" w14:textId="4C181CB1" w:rsidR="00810343" w:rsidRPr="009F15B7" w:rsidRDefault="00810343" w:rsidP="009F15B7">
      <w:pPr>
        <w:ind w:firstLine="426"/>
        <w:contextualSpacing/>
        <w:rPr>
          <w:color w:val="000000"/>
          <w:shd w:val="clear" w:color="auto" w:fill="FFFFFF"/>
          <w:lang w:eastAsia="en-US"/>
        </w:rPr>
      </w:pPr>
    </w:p>
    <w:p w14:paraId="7C41375C" w14:textId="77777777" w:rsidR="009F15B7" w:rsidRDefault="009F15B7" w:rsidP="009F15B7">
      <w:pPr>
        <w:rPr>
          <w:bCs/>
          <w:lang w:eastAsia="en-US"/>
        </w:rPr>
      </w:pPr>
      <w:r w:rsidRPr="001C3853">
        <w:rPr>
          <w:b/>
          <w:lang w:eastAsia="en-US"/>
        </w:rPr>
        <w:t>Внимание!</w:t>
      </w:r>
      <w:r>
        <w:rPr>
          <w:bCs/>
          <w:lang w:eastAsia="en-US"/>
        </w:rPr>
        <w:t xml:space="preserve"> При изучении данной темы обратите внимание на следующие вопросы и внесите основные идеи в свой конспект:</w:t>
      </w:r>
    </w:p>
    <w:p w14:paraId="732A1198" w14:textId="77577EC3" w:rsidR="00400806" w:rsidRPr="009F15B7" w:rsidRDefault="00400806" w:rsidP="00582DCE">
      <w:pPr>
        <w:pStyle w:val="a4"/>
        <w:numPr>
          <w:ilvl w:val="0"/>
          <w:numId w:val="17"/>
        </w:numPr>
        <w:ind w:left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Источник (отправитель) сообщения</w:t>
      </w:r>
    </w:p>
    <w:p w14:paraId="72A6F9B8" w14:textId="1A6AB07A" w:rsidR="00400806" w:rsidRPr="009F15B7" w:rsidRDefault="00400806" w:rsidP="00582DCE">
      <w:pPr>
        <w:pStyle w:val="a4"/>
        <w:numPr>
          <w:ilvl w:val="0"/>
          <w:numId w:val="17"/>
        </w:numPr>
        <w:ind w:left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Кодирование</w:t>
      </w:r>
    </w:p>
    <w:p w14:paraId="0A00F936" w14:textId="1AE1F0F9" w:rsidR="00400806" w:rsidRPr="009F15B7" w:rsidRDefault="00400806" w:rsidP="00582DCE">
      <w:pPr>
        <w:pStyle w:val="a4"/>
        <w:numPr>
          <w:ilvl w:val="0"/>
          <w:numId w:val="17"/>
        </w:numPr>
        <w:ind w:left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Декодирование</w:t>
      </w:r>
    </w:p>
    <w:p w14:paraId="68E63907" w14:textId="21C230B5" w:rsidR="00400806" w:rsidRPr="009F15B7" w:rsidRDefault="00810343" w:rsidP="00582DCE">
      <w:pPr>
        <w:pStyle w:val="a4"/>
        <w:numPr>
          <w:ilvl w:val="0"/>
          <w:numId w:val="17"/>
        </w:numPr>
        <w:ind w:left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Сообщение</w:t>
      </w:r>
    </w:p>
    <w:p w14:paraId="31D356F0" w14:textId="4B36456C" w:rsidR="00810343" w:rsidRPr="009F15B7" w:rsidRDefault="00810343" w:rsidP="00582DCE">
      <w:pPr>
        <w:pStyle w:val="a4"/>
        <w:numPr>
          <w:ilvl w:val="0"/>
          <w:numId w:val="17"/>
        </w:numPr>
        <w:ind w:left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Канал коммуникации</w:t>
      </w:r>
    </w:p>
    <w:p w14:paraId="7C121114" w14:textId="17784BFA" w:rsidR="00810343" w:rsidRPr="009F15B7" w:rsidRDefault="00810343" w:rsidP="00582DCE">
      <w:pPr>
        <w:pStyle w:val="a4"/>
        <w:numPr>
          <w:ilvl w:val="0"/>
          <w:numId w:val="17"/>
        </w:numPr>
        <w:ind w:left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Получатель</w:t>
      </w:r>
    </w:p>
    <w:p w14:paraId="7D07841E" w14:textId="454A515A" w:rsidR="00810343" w:rsidRPr="009F15B7" w:rsidRDefault="00810343" w:rsidP="00582DCE">
      <w:pPr>
        <w:pStyle w:val="a4"/>
        <w:numPr>
          <w:ilvl w:val="0"/>
          <w:numId w:val="17"/>
        </w:numPr>
        <w:ind w:left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Обратная связь</w:t>
      </w:r>
    </w:p>
    <w:p w14:paraId="4F1FB932" w14:textId="5A0A01EC" w:rsidR="00810343" w:rsidRPr="009F15B7" w:rsidRDefault="00810343" w:rsidP="00582DCE">
      <w:pPr>
        <w:pStyle w:val="a4"/>
        <w:numPr>
          <w:ilvl w:val="0"/>
          <w:numId w:val="17"/>
        </w:numPr>
        <w:ind w:left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Коммуникативные барьеры</w:t>
      </w:r>
    </w:p>
    <w:p w14:paraId="4CF8A6B5" w14:textId="084CF1A3" w:rsidR="00810343" w:rsidRPr="009F15B7" w:rsidRDefault="00810343" w:rsidP="00582DCE">
      <w:pPr>
        <w:pStyle w:val="a4"/>
        <w:numPr>
          <w:ilvl w:val="0"/>
          <w:numId w:val="17"/>
        </w:numPr>
        <w:ind w:left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Классификация коммуникативных барьеров</w:t>
      </w:r>
      <w:r w:rsid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14:paraId="2F0E7C07" w14:textId="0E34F22B" w:rsidR="00810343" w:rsidRPr="009F15B7" w:rsidRDefault="00810343" w:rsidP="00582DCE">
      <w:pPr>
        <w:pStyle w:val="a4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Барьеры внешней среды</w:t>
      </w:r>
    </w:p>
    <w:p w14:paraId="203B14B8" w14:textId="06361D14" w:rsidR="00810343" w:rsidRPr="009F15B7" w:rsidRDefault="00810343" w:rsidP="00582DCE">
      <w:pPr>
        <w:pStyle w:val="a4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Технические барьеры</w:t>
      </w:r>
    </w:p>
    <w:p w14:paraId="650632F9" w14:textId="02018B1F" w:rsidR="00810343" w:rsidRPr="009F15B7" w:rsidRDefault="00810343" w:rsidP="00582DCE">
      <w:pPr>
        <w:pStyle w:val="a4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«Человеческие» барьеры</w:t>
      </w:r>
    </w:p>
    <w:p w14:paraId="1042C875" w14:textId="0F9A8D7F" w:rsidR="00810343" w:rsidRPr="009F15B7" w:rsidRDefault="00810343" w:rsidP="00582DCE">
      <w:pPr>
        <w:pStyle w:val="a4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Барьеры понимания</w:t>
      </w:r>
    </w:p>
    <w:p w14:paraId="34E33FAC" w14:textId="7C05E3FB" w:rsidR="00810343" w:rsidRPr="009F15B7" w:rsidRDefault="00810343" w:rsidP="009F15B7">
      <w:pPr>
        <w:ind w:firstLine="426"/>
        <w:contextualSpacing/>
        <w:rPr>
          <w:color w:val="000000"/>
          <w:shd w:val="clear" w:color="auto" w:fill="FFFFFF"/>
          <w:lang w:eastAsia="en-US"/>
        </w:rPr>
      </w:pPr>
    </w:p>
    <w:p w14:paraId="0908204E" w14:textId="0B48BFAD" w:rsidR="00810343" w:rsidRPr="009F15B7" w:rsidRDefault="009F15B7" w:rsidP="009F15B7">
      <w:pPr>
        <w:contextualSpacing/>
        <w:rPr>
          <w:b/>
          <w:bCs/>
          <w:color w:val="000000"/>
          <w:sz w:val="28"/>
          <w:szCs w:val="28"/>
          <w:shd w:val="clear" w:color="auto" w:fill="FFFFFF"/>
          <w:lang w:eastAsia="en-US"/>
        </w:rPr>
      </w:pPr>
      <w:r w:rsidRPr="009F15B7">
        <w:rPr>
          <w:b/>
          <w:bCs/>
          <w:color w:val="000000"/>
          <w:sz w:val="28"/>
          <w:szCs w:val="28"/>
          <w:shd w:val="clear" w:color="auto" w:fill="FFFFFF"/>
          <w:lang w:eastAsia="en-US"/>
        </w:rPr>
        <w:t>Краткие пояснения:</w:t>
      </w:r>
    </w:p>
    <w:p w14:paraId="1AAE49F5" w14:textId="77777777" w:rsidR="009F15B7" w:rsidRDefault="009F15B7" w:rsidP="009F15B7">
      <w:pPr>
        <w:ind w:firstLine="426"/>
        <w:rPr>
          <w:color w:val="000000"/>
          <w:shd w:val="clear" w:color="auto" w:fill="FFFFFF"/>
          <w:lang w:eastAsia="en-US"/>
        </w:rPr>
      </w:pPr>
    </w:p>
    <w:p w14:paraId="7008079A" w14:textId="13C57F38" w:rsidR="00810343" w:rsidRPr="009F15B7" w:rsidRDefault="00810343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>Источник (отправитель) сообщения: отдельные индивиды, группы, общественные институты, СМИ, и др.</w:t>
      </w:r>
    </w:p>
    <w:p w14:paraId="494619CF" w14:textId="6ABA93B2" w:rsidR="00810343" w:rsidRPr="009F15B7" w:rsidRDefault="00810343" w:rsidP="00EE3EDF">
      <w:pPr>
        <w:ind w:firstLine="426"/>
        <w:jc w:val="both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 xml:space="preserve">Особая роль </w:t>
      </w:r>
      <w:proofErr w:type="spellStart"/>
      <w:r w:rsidRPr="009F15B7">
        <w:rPr>
          <w:color w:val="000000"/>
          <w:shd w:val="clear" w:color="auto" w:fill="FFFFFF"/>
          <w:lang w:eastAsia="en-US"/>
        </w:rPr>
        <w:t>гейткиперов</w:t>
      </w:r>
      <w:proofErr w:type="spellEnd"/>
      <w:r w:rsidRPr="009F15B7">
        <w:rPr>
          <w:color w:val="000000"/>
          <w:shd w:val="clear" w:color="auto" w:fill="FFFFFF"/>
          <w:lang w:eastAsia="en-US"/>
        </w:rPr>
        <w:t xml:space="preserve"> (от англ. </w:t>
      </w:r>
      <w:r w:rsidRPr="009F15B7">
        <w:rPr>
          <w:color w:val="000000"/>
          <w:shd w:val="clear" w:color="auto" w:fill="FFFFFF"/>
          <w:lang w:val="en-US" w:eastAsia="en-US"/>
        </w:rPr>
        <w:t>Gatekeeper</w:t>
      </w:r>
      <w:r w:rsidRPr="009F15B7">
        <w:rPr>
          <w:color w:val="000000"/>
          <w:shd w:val="clear" w:color="auto" w:fill="FFFFFF"/>
          <w:lang w:eastAsia="en-US"/>
        </w:rPr>
        <w:t xml:space="preserve"> -привратник, страж ворот) редактор, цензор, </w:t>
      </w:r>
      <w:proofErr w:type="spellStart"/>
      <w:r w:rsidRPr="009F15B7">
        <w:rPr>
          <w:color w:val="000000"/>
          <w:shd w:val="clear" w:color="auto" w:fill="FFFFFF"/>
          <w:lang w:eastAsia="en-US"/>
        </w:rPr>
        <w:t>ньюс</w:t>
      </w:r>
      <w:r w:rsidR="009158AA" w:rsidRPr="009F15B7">
        <w:rPr>
          <w:color w:val="000000"/>
          <w:shd w:val="clear" w:color="auto" w:fill="FFFFFF"/>
          <w:lang w:eastAsia="en-US"/>
        </w:rPr>
        <w:t>майкер</w:t>
      </w:r>
      <w:proofErr w:type="spellEnd"/>
      <w:r w:rsidR="009158AA" w:rsidRPr="009F15B7">
        <w:rPr>
          <w:color w:val="000000"/>
          <w:shd w:val="clear" w:color="auto" w:fill="FFFFFF"/>
          <w:lang w:eastAsia="en-US"/>
        </w:rPr>
        <w:t xml:space="preserve"> – профессиональная группа, которая принимает решение о содержании сообщений. Новые «агенты влияния» - рекламодатели, «новостные менеджеры», группы давления и др.</w:t>
      </w:r>
    </w:p>
    <w:p w14:paraId="724B6594" w14:textId="7B69441A" w:rsidR="009158AA" w:rsidRPr="009F15B7" w:rsidRDefault="009158AA" w:rsidP="00EE3EDF">
      <w:pPr>
        <w:ind w:firstLine="426"/>
        <w:jc w:val="both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 xml:space="preserve">Создатель сообщения может быть в двух ролях: а) создателя сообщения, </w:t>
      </w:r>
      <w:proofErr w:type="gramStart"/>
      <w:r w:rsidRPr="009F15B7">
        <w:rPr>
          <w:color w:val="000000"/>
          <w:shd w:val="clear" w:color="auto" w:fill="FFFFFF"/>
          <w:lang w:eastAsia="en-US"/>
        </w:rPr>
        <w:t>б)коммуникатора</w:t>
      </w:r>
      <w:proofErr w:type="gramEnd"/>
      <w:r w:rsidRPr="009F15B7">
        <w:rPr>
          <w:color w:val="000000"/>
          <w:shd w:val="clear" w:color="auto" w:fill="FFFFFF"/>
          <w:lang w:eastAsia="en-US"/>
        </w:rPr>
        <w:t>, которые представляет сообщение (Например: автор статьи и журнал, которые ее публикует).</w:t>
      </w:r>
    </w:p>
    <w:p w14:paraId="7FC2AED8" w14:textId="77777777" w:rsidR="009158AA" w:rsidRPr="009F15B7" w:rsidRDefault="009158AA" w:rsidP="009F15B7">
      <w:pPr>
        <w:ind w:firstLine="426"/>
        <w:rPr>
          <w:color w:val="000000"/>
          <w:shd w:val="clear" w:color="auto" w:fill="FFFFFF"/>
          <w:lang w:eastAsia="en-US"/>
        </w:rPr>
      </w:pPr>
    </w:p>
    <w:p w14:paraId="4E5CA3E6" w14:textId="77777777" w:rsidR="009158AA" w:rsidRPr="009F15B7" w:rsidRDefault="00810343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>Кодирование</w:t>
      </w:r>
      <w:r w:rsidR="009158AA" w:rsidRPr="009F15B7">
        <w:rPr>
          <w:color w:val="000000"/>
          <w:shd w:val="clear" w:color="auto" w:fill="FFFFFF"/>
          <w:lang w:eastAsia="en-US"/>
        </w:rPr>
        <w:t>: преобразование, с помощью которого сообщения переводятся из одной системы знаков в другую. Или переработка идеи сообщения с целью ее доведения до адресата.</w:t>
      </w:r>
    </w:p>
    <w:p w14:paraId="35B10037" w14:textId="77777777" w:rsidR="009158AA" w:rsidRPr="009F15B7" w:rsidRDefault="009158AA" w:rsidP="009F15B7">
      <w:pPr>
        <w:ind w:firstLine="426"/>
        <w:rPr>
          <w:color w:val="000000"/>
          <w:shd w:val="clear" w:color="auto" w:fill="FFFFFF"/>
          <w:lang w:eastAsia="en-US"/>
        </w:rPr>
      </w:pPr>
    </w:p>
    <w:p w14:paraId="6D95D272" w14:textId="421EE691" w:rsidR="00810343" w:rsidRPr="009F15B7" w:rsidRDefault="00810343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>Декодирование</w:t>
      </w:r>
      <w:r w:rsidR="009158AA" w:rsidRPr="009F15B7">
        <w:rPr>
          <w:color w:val="000000"/>
          <w:shd w:val="clear" w:color="auto" w:fill="FFFFFF"/>
          <w:lang w:eastAsia="en-US"/>
        </w:rPr>
        <w:t xml:space="preserve"> обратный перевод закодированного сообщения на язык, понятный получателю.</w:t>
      </w:r>
    </w:p>
    <w:p w14:paraId="36801CAC" w14:textId="0417D6CF" w:rsidR="009158AA" w:rsidRPr="009F15B7" w:rsidRDefault="009158AA" w:rsidP="00582DCE">
      <w:pPr>
        <w:pStyle w:val="a4"/>
        <w:numPr>
          <w:ilvl w:val="0"/>
          <w:numId w:val="2"/>
        </w:numPr>
        <w:ind w:firstLine="426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Процесс придания определенного смысла получаемым сигналам. </w:t>
      </w:r>
    </w:p>
    <w:p w14:paraId="21988237" w14:textId="005AB81D" w:rsidR="009158AA" w:rsidRPr="009F15B7" w:rsidRDefault="009158AA" w:rsidP="00582DCE">
      <w:pPr>
        <w:pStyle w:val="a4"/>
        <w:numPr>
          <w:ilvl w:val="0"/>
          <w:numId w:val="2"/>
        </w:numPr>
        <w:ind w:firstLine="426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Процесс выявления исходной идеи отправителя и понимание смысла его сообщения</w:t>
      </w:r>
    </w:p>
    <w:p w14:paraId="27B761B7" w14:textId="104C4493" w:rsidR="00810343" w:rsidRPr="009F15B7" w:rsidRDefault="00810343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>Сообщение</w:t>
      </w:r>
      <w:r w:rsidR="007A66DD" w:rsidRPr="009F15B7">
        <w:rPr>
          <w:color w:val="000000"/>
          <w:shd w:val="clear" w:color="auto" w:fill="FFFFFF"/>
          <w:lang w:eastAsia="en-US"/>
        </w:rPr>
        <w:t>: осмысленная и закодированная с помощью языка или других знаковых систем информация.</w:t>
      </w:r>
    </w:p>
    <w:p w14:paraId="760F5EEB" w14:textId="66776085" w:rsidR="007A66DD" w:rsidRPr="009F15B7" w:rsidRDefault="007A66DD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>Вербальные (устные и письменные), невербальные (изображения или предметы)</w:t>
      </w:r>
    </w:p>
    <w:p w14:paraId="51785471" w14:textId="77777777" w:rsidR="007A66DD" w:rsidRPr="009F15B7" w:rsidRDefault="007A66DD" w:rsidP="009F15B7">
      <w:pPr>
        <w:ind w:firstLine="426"/>
        <w:rPr>
          <w:color w:val="000000"/>
          <w:shd w:val="clear" w:color="auto" w:fill="FFFFFF"/>
          <w:lang w:eastAsia="en-US"/>
        </w:rPr>
      </w:pPr>
    </w:p>
    <w:p w14:paraId="412C7E86" w14:textId="2B7053AB" w:rsidR="00810343" w:rsidRPr="009F15B7" w:rsidRDefault="00810343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lastRenderedPageBreak/>
        <w:t>Канал коммуникации</w:t>
      </w:r>
      <w:r w:rsidR="007A66DD" w:rsidRPr="009F15B7">
        <w:rPr>
          <w:color w:val="000000"/>
          <w:shd w:val="clear" w:color="auto" w:fill="FFFFFF"/>
          <w:lang w:eastAsia="en-US"/>
        </w:rPr>
        <w:t>: определенные средства, позволяющие передавать сообщения от источника к получателю.</w:t>
      </w:r>
    </w:p>
    <w:p w14:paraId="0F4684B7" w14:textId="558E278B" w:rsidR="007A66DD" w:rsidRPr="009F15B7" w:rsidRDefault="007A66DD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>Каналы разделяют на средства межличностной и массовой коммуникации.</w:t>
      </w:r>
    </w:p>
    <w:p w14:paraId="2865DE56" w14:textId="77777777" w:rsidR="007A66DD" w:rsidRPr="009F15B7" w:rsidRDefault="007A66DD" w:rsidP="009F15B7">
      <w:pPr>
        <w:ind w:firstLine="426"/>
        <w:rPr>
          <w:color w:val="000000"/>
          <w:shd w:val="clear" w:color="auto" w:fill="FFFFFF"/>
          <w:lang w:eastAsia="en-US"/>
        </w:rPr>
      </w:pPr>
    </w:p>
    <w:p w14:paraId="62FEBABC" w14:textId="6DE7C1EE" w:rsidR="00810343" w:rsidRPr="009F15B7" w:rsidRDefault="00810343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>Получатель</w:t>
      </w:r>
      <w:r w:rsidR="007A66DD" w:rsidRPr="009F15B7">
        <w:rPr>
          <w:color w:val="000000"/>
          <w:shd w:val="clear" w:color="auto" w:fill="FFFFFF"/>
          <w:lang w:eastAsia="en-US"/>
        </w:rPr>
        <w:t>: ключевой субъект коммуникации, ради которого осуществляется коммуникация. Это человек, группа, организация, общество. «Аудитории» как получатели.</w:t>
      </w:r>
    </w:p>
    <w:p w14:paraId="6F07C09E" w14:textId="5B033AF1" w:rsidR="007A66DD" w:rsidRPr="009F15B7" w:rsidRDefault="007A66DD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 xml:space="preserve">Массовая информация </w:t>
      </w:r>
      <w:r w:rsidR="004E53D7" w:rsidRPr="009F15B7">
        <w:rPr>
          <w:color w:val="000000"/>
          <w:shd w:val="clear" w:color="auto" w:fill="FFFFFF"/>
          <w:lang w:eastAsia="en-US"/>
        </w:rPr>
        <w:t xml:space="preserve">воздействует на непосредственно, а опосредованно через социальное окружение (теория «двухступенчатого потока информации», </w:t>
      </w:r>
      <w:proofErr w:type="spellStart"/>
      <w:r w:rsidR="004E53D7" w:rsidRPr="009F15B7">
        <w:rPr>
          <w:color w:val="000000"/>
          <w:shd w:val="clear" w:color="auto" w:fill="FFFFFF"/>
          <w:lang w:eastAsia="en-US"/>
        </w:rPr>
        <w:t>П.Лазарсфельд</w:t>
      </w:r>
      <w:proofErr w:type="spellEnd"/>
      <w:r w:rsidR="004E53D7" w:rsidRPr="009F15B7">
        <w:rPr>
          <w:color w:val="000000"/>
          <w:shd w:val="clear" w:color="auto" w:fill="FFFFFF"/>
          <w:lang w:eastAsia="en-US"/>
        </w:rPr>
        <w:t xml:space="preserve">, </w:t>
      </w:r>
      <w:proofErr w:type="spellStart"/>
      <w:r w:rsidR="004E53D7" w:rsidRPr="009F15B7">
        <w:rPr>
          <w:color w:val="000000"/>
          <w:shd w:val="clear" w:color="auto" w:fill="FFFFFF"/>
          <w:lang w:eastAsia="en-US"/>
        </w:rPr>
        <w:t>Б.Берельсон</w:t>
      </w:r>
      <w:proofErr w:type="spellEnd"/>
      <w:r w:rsidR="004E53D7" w:rsidRPr="009F15B7">
        <w:rPr>
          <w:color w:val="000000"/>
          <w:shd w:val="clear" w:color="auto" w:fill="FFFFFF"/>
          <w:lang w:eastAsia="en-US"/>
        </w:rPr>
        <w:t>)</w:t>
      </w:r>
    </w:p>
    <w:p w14:paraId="44F98087" w14:textId="77777777" w:rsidR="007A66DD" w:rsidRPr="009F15B7" w:rsidRDefault="007A66DD" w:rsidP="009F15B7">
      <w:pPr>
        <w:ind w:firstLine="426"/>
        <w:rPr>
          <w:color w:val="000000"/>
          <w:shd w:val="clear" w:color="auto" w:fill="FFFFFF"/>
          <w:lang w:eastAsia="en-US"/>
        </w:rPr>
      </w:pPr>
    </w:p>
    <w:p w14:paraId="614EB941" w14:textId="4E611CAB" w:rsidR="00810343" w:rsidRPr="009F15B7" w:rsidRDefault="00810343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>Обратная связь</w:t>
      </w:r>
      <w:r w:rsidR="007A66DD" w:rsidRPr="009F15B7">
        <w:rPr>
          <w:color w:val="000000"/>
          <w:shd w:val="clear" w:color="auto" w:fill="FFFFFF"/>
          <w:lang w:eastAsia="en-US"/>
        </w:rPr>
        <w:t xml:space="preserve">: ответная реакция получателя на сообщение источника. </w:t>
      </w:r>
      <w:r w:rsidR="004E53D7" w:rsidRPr="009F15B7">
        <w:rPr>
          <w:color w:val="000000"/>
          <w:shd w:val="clear" w:color="auto" w:fill="FFFFFF"/>
          <w:lang w:eastAsia="en-US"/>
        </w:rPr>
        <w:t xml:space="preserve">Ее функции различны в межличностной и массовой коммуникации. </w:t>
      </w:r>
    </w:p>
    <w:p w14:paraId="622B81FC" w14:textId="77777777" w:rsidR="004E53D7" w:rsidRPr="009F15B7" w:rsidRDefault="004E53D7" w:rsidP="009F15B7">
      <w:pPr>
        <w:ind w:firstLine="426"/>
        <w:rPr>
          <w:color w:val="000000"/>
          <w:shd w:val="clear" w:color="auto" w:fill="FFFFFF"/>
          <w:lang w:eastAsia="en-US"/>
        </w:rPr>
      </w:pPr>
    </w:p>
    <w:p w14:paraId="2425CF3A" w14:textId="54514472" w:rsidR="00810343" w:rsidRPr="009F15B7" w:rsidRDefault="00810343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>Коммуникативные барьеры</w:t>
      </w:r>
      <w:r w:rsidR="004E53D7" w:rsidRPr="009F15B7">
        <w:rPr>
          <w:color w:val="000000"/>
          <w:shd w:val="clear" w:color="auto" w:fill="FFFFFF"/>
          <w:lang w:eastAsia="en-US"/>
        </w:rPr>
        <w:t>: все, что препятствует эффективному коммуникативному действию.</w:t>
      </w:r>
    </w:p>
    <w:p w14:paraId="5B512DA7" w14:textId="77777777" w:rsidR="004E53D7" w:rsidRPr="009F15B7" w:rsidRDefault="004E53D7" w:rsidP="009F15B7">
      <w:pPr>
        <w:ind w:firstLine="426"/>
        <w:rPr>
          <w:color w:val="000000"/>
          <w:shd w:val="clear" w:color="auto" w:fill="FFFFFF"/>
          <w:lang w:eastAsia="en-US"/>
        </w:rPr>
      </w:pPr>
    </w:p>
    <w:p w14:paraId="598BAB07" w14:textId="77777777" w:rsidR="00810343" w:rsidRPr="009F15B7" w:rsidRDefault="00810343" w:rsidP="009F15B7">
      <w:pPr>
        <w:ind w:firstLine="426"/>
        <w:rPr>
          <w:color w:val="000000"/>
          <w:shd w:val="clear" w:color="auto" w:fill="FFFFFF"/>
          <w:lang w:eastAsia="en-US"/>
        </w:rPr>
      </w:pPr>
      <w:r w:rsidRPr="009F15B7">
        <w:rPr>
          <w:color w:val="000000"/>
          <w:shd w:val="clear" w:color="auto" w:fill="FFFFFF"/>
          <w:lang w:eastAsia="en-US"/>
        </w:rPr>
        <w:t>Классификация коммуникативных барьеров</w:t>
      </w:r>
    </w:p>
    <w:p w14:paraId="5E2D05E8" w14:textId="7D4F5A41" w:rsidR="00810343" w:rsidRPr="009F15B7" w:rsidRDefault="00810343" w:rsidP="00582DCE">
      <w:pPr>
        <w:pStyle w:val="a4"/>
        <w:numPr>
          <w:ilvl w:val="0"/>
          <w:numId w:val="3"/>
        </w:numPr>
        <w:ind w:firstLine="426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Барьеры внешней среды</w:t>
      </w:r>
    </w:p>
    <w:p w14:paraId="0048715F" w14:textId="77777777" w:rsidR="00810343" w:rsidRPr="009F15B7" w:rsidRDefault="00810343" w:rsidP="00582DCE">
      <w:pPr>
        <w:pStyle w:val="a4"/>
        <w:numPr>
          <w:ilvl w:val="0"/>
          <w:numId w:val="3"/>
        </w:numPr>
        <w:ind w:firstLine="426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Технические барьеры</w:t>
      </w:r>
    </w:p>
    <w:p w14:paraId="7632060D" w14:textId="4E3A71C3" w:rsidR="00810343" w:rsidRPr="009F15B7" w:rsidRDefault="00810343" w:rsidP="00582DCE">
      <w:pPr>
        <w:pStyle w:val="a4"/>
        <w:numPr>
          <w:ilvl w:val="0"/>
          <w:numId w:val="3"/>
        </w:numPr>
        <w:ind w:firstLine="426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«Человеческие» барьеры</w:t>
      </w:r>
      <w:r w:rsidR="004E53D7"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психологические (барьеры отношения, барьеры навыков общения), социокультурные</w:t>
      </w:r>
    </w:p>
    <w:p w14:paraId="781F17EF" w14:textId="69B33C08" w:rsidR="00810343" w:rsidRPr="009F15B7" w:rsidRDefault="00810343" w:rsidP="00582DCE">
      <w:pPr>
        <w:pStyle w:val="a4"/>
        <w:numPr>
          <w:ilvl w:val="0"/>
          <w:numId w:val="3"/>
        </w:numPr>
        <w:ind w:firstLine="426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Барьеры понимания</w:t>
      </w:r>
      <w:r w:rsidR="004E53D7"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(фонетические, семантические, стилистические, логические)</w:t>
      </w:r>
      <w:r w:rsidR="004C7581" w:rsidRPr="009F15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1C12E782" w14:textId="77777777" w:rsidR="004C7581" w:rsidRPr="009F15B7" w:rsidRDefault="004C7581" w:rsidP="009F15B7">
      <w:pPr>
        <w:ind w:left="708" w:firstLine="426"/>
        <w:contextualSpacing/>
        <w:rPr>
          <w:color w:val="000000"/>
          <w:shd w:val="clear" w:color="auto" w:fill="FFFFFF"/>
          <w:lang w:eastAsia="en-US"/>
        </w:rPr>
      </w:pPr>
    </w:p>
    <w:p w14:paraId="526CFF43" w14:textId="129279D2" w:rsidR="009F15B7" w:rsidRDefault="008A2015" w:rsidP="008A2015">
      <w:pPr>
        <w:ind w:firstLine="426"/>
        <w:jc w:val="both"/>
        <w:rPr>
          <w:color w:val="000000"/>
          <w:shd w:val="clear" w:color="auto" w:fill="FFFFFF"/>
          <w:lang w:eastAsia="en-US"/>
        </w:rPr>
      </w:pPr>
      <w:r w:rsidRPr="008A2015">
        <w:rPr>
          <w:color w:val="000000"/>
          <w:shd w:val="clear" w:color="auto" w:fill="FFFFFF"/>
          <w:lang w:eastAsia="en-US"/>
        </w:rPr>
        <w:t xml:space="preserve">Использование </w:t>
      </w:r>
      <w:r>
        <w:rPr>
          <w:color w:val="000000"/>
          <w:shd w:val="clear" w:color="auto" w:fill="FFFFFF"/>
          <w:lang w:eastAsia="en-US"/>
        </w:rPr>
        <w:t>основных понятий теории коммуникации позволяет рассмотреть многообразие ситуаций и видов коммуникации, выстраивать исследовательские и прогностические модели коммуникативных процессов, применять для организационных, деловых и повседневных практик коммуникации</w:t>
      </w:r>
    </w:p>
    <w:p w14:paraId="29EBDBA6" w14:textId="77777777" w:rsidR="008A2015" w:rsidRPr="008A2015" w:rsidRDefault="008A2015" w:rsidP="008A2015">
      <w:pPr>
        <w:ind w:firstLine="426"/>
        <w:rPr>
          <w:color w:val="000000"/>
          <w:shd w:val="clear" w:color="auto" w:fill="FFFFFF"/>
          <w:lang w:eastAsia="en-US"/>
        </w:rPr>
      </w:pPr>
    </w:p>
    <w:p w14:paraId="3D4B4C43" w14:textId="67C3879C" w:rsidR="00C3539B" w:rsidRDefault="00C3539B" w:rsidP="00C3539B">
      <w:pPr>
        <w:rPr>
          <w:b/>
        </w:rPr>
      </w:pPr>
      <w:r>
        <w:rPr>
          <w:b/>
        </w:rPr>
        <w:t>Основные источники по теме 2.7:</w:t>
      </w:r>
    </w:p>
    <w:p w14:paraId="42C2EB08" w14:textId="77777777" w:rsidR="00C3539B" w:rsidRDefault="00C3539B" w:rsidP="00C3539B">
      <w:pPr>
        <w:shd w:val="clear" w:color="auto" w:fill="FFFFFF"/>
        <w:rPr>
          <w:rFonts w:ascii="Helvetica" w:hAnsi="Helvetica" w:cs="Helvetica"/>
          <w:color w:val="000000"/>
          <w:sz w:val="21"/>
          <w:szCs w:val="21"/>
        </w:rPr>
      </w:pPr>
    </w:p>
    <w:p w14:paraId="6FBF0A77" w14:textId="4D615F10" w:rsidR="00810343" w:rsidRPr="00937A44" w:rsidRDefault="00C3539B" w:rsidP="00937A44">
      <w:pPr>
        <w:shd w:val="clear" w:color="auto" w:fill="FFFFFF"/>
        <w:ind w:left="360"/>
        <w:rPr>
          <w:color w:val="000000"/>
          <w:shd w:val="clear" w:color="auto" w:fill="FFFFFF"/>
        </w:rPr>
      </w:pPr>
      <w:r w:rsidRPr="00937A44">
        <w:rPr>
          <w:color w:val="000000"/>
        </w:rPr>
        <w:t xml:space="preserve">Голуб, О. Ю. Теория </w:t>
      </w:r>
      <w:proofErr w:type="gramStart"/>
      <w:r w:rsidRPr="00937A44">
        <w:rPr>
          <w:color w:val="000000"/>
        </w:rPr>
        <w:t>коммуникации :</w:t>
      </w:r>
      <w:proofErr w:type="gramEnd"/>
      <w:r w:rsidRPr="00937A44">
        <w:rPr>
          <w:color w:val="000000"/>
        </w:rPr>
        <w:t xml:space="preserve"> учебник / О. Ю. Голуб, С. В. Тихонова. — </w:t>
      </w:r>
      <w:proofErr w:type="gramStart"/>
      <w:r w:rsidRPr="00937A44">
        <w:rPr>
          <w:color w:val="000000"/>
        </w:rPr>
        <w:t>Москва :</w:t>
      </w:r>
      <w:proofErr w:type="gramEnd"/>
      <w:r w:rsidRPr="00937A44">
        <w:rPr>
          <w:color w:val="000000"/>
        </w:rPr>
        <w:t xml:space="preserve"> Дашков и К, Ай Пи Эр Медиа, 2016. — 338 c. — ISBN 978-5-394-01262-4. — </w:t>
      </w:r>
      <w:proofErr w:type="gramStart"/>
      <w:r w:rsidRPr="00937A44">
        <w:rPr>
          <w:color w:val="000000"/>
        </w:rPr>
        <w:t>Текст :</w:t>
      </w:r>
      <w:proofErr w:type="gramEnd"/>
      <w:r w:rsidRPr="00937A44">
        <w:rPr>
          <w:color w:val="000000"/>
        </w:rPr>
        <w:t xml:space="preserve"> электронный // Электронно-библиотечная система IPR BOOKS : [сайт]. — URL: http://www.iprbookshop.ru/57124.html (дата обращения: 21.07.2020). — Режим доступа: для </w:t>
      </w:r>
      <w:proofErr w:type="spellStart"/>
      <w:r w:rsidRPr="00937A44">
        <w:rPr>
          <w:color w:val="000000"/>
        </w:rPr>
        <w:t>авторизир</w:t>
      </w:r>
      <w:proofErr w:type="spellEnd"/>
      <w:r w:rsidRPr="00937A44">
        <w:rPr>
          <w:color w:val="000000"/>
        </w:rPr>
        <w:t>. Пользователей</w:t>
      </w:r>
    </w:p>
    <w:p w14:paraId="0585E098" w14:textId="7C94B950" w:rsidR="00400806" w:rsidRPr="00937A44" w:rsidRDefault="00C3539B" w:rsidP="00937A44">
      <w:pPr>
        <w:ind w:left="360"/>
        <w:rPr>
          <w:color w:val="000000"/>
          <w:shd w:val="clear" w:color="auto" w:fill="FFFFFF"/>
        </w:rPr>
      </w:pPr>
      <w:r w:rsidRPr="00937A44">
        <w:rPr>
          <w:color w:val="000000"/>
          <w:shd w:val="clear" w:color="auto" w:fill="FFFFFF"/>
        </w:rPr>
        <w:t xml:space="preserve">Шаповалова, Н. Г. Основы теории коммуникации: начальный </w:t>
      </w:r>
      <w:proofErr w:type="gramStart"/>
      <w:r w:rsidRPr="00937A44">
        <w:rPr>
          <w:color w:val="000000"/>
          <w:shd w:val="clear" w:color="auto" w:fill="FFFFFF"/>
        </w:rPr>
        <w:t>курс :</w:t>
      </w:r>
      <w:proofErr w:type="gramEnd"/>
      <w:r w:rsidRPr="00937A44">
        <w:rPr>
          <w:color w:val="000000"/>
          <w:shd w:val="clear" w:color="auto" w:fill="FFFFFF"/>
        </w:rPr>
        <w:t xml:space="preserve"> учебно-методическое пособие / Н. Г. Шаповалова, Е. В. Старостина. — </w:t>
      </w:r>
      <w:proofErr w:type="gramStart"/>
      <w:r w:rsidRPr="00937A44">
        <w:rPr>
          <w:color w:val="000000"/>
          <w:shd w:val="clear" w:color="auto" w:fill="FFFFFF"/>
        </w:rPr>
        <w:t>Саратов :</w:t>
      </w:r>
      <w:proofErr w:type="gramEnd"/>
      <w:r w:rsidRPr="00937A44">
        <w:rPr>
          <w:color w:val="000000"/>
          <w:shd w:val="clear" w:color="auto" w:fill="FFFFFF"/>
        </w:rPr>
        <w:t xml:space="preserve"> Вузовское образование, 2018. — 81 c. — ISBN 978-5-4487-0210-5. — </w:t>
      </w:r>
      <w:proofErr w:type="gramStart"/>
      <w:r w:rsidRPr="00937A44">
        <w:rPr>
          <w:color w:val="000000"/>
          <w:shd w:val="clear" w:color="auto" w:fill="FFFFFF"/>
        </w:rPr>
        <w:t>Текст :</w:t>
      </w:r>
      <w:proofErr w:type="gramEnd"/>
      <w:r w:rsidRPr="00937A44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http://www.iprbookshop.ru/74286.html (дата обращения: 21.07.2020). — Режим доступа: для </w:t>
      </w:r>
      <w:proofErr w:type="spellStart"/>
      <w:r w:rsidRPr="00937A44">
        <w:rPr>
          <w:color w:val="000000"/>
          <w:shd w:val="clear" w:color="auto" w:fill="FFFFFF"/>
        </w:rPr>
        <w:t>авторизир</w:t>
      </w:r>
      <w:proofErr w:type="spellEnd"/>
      <w:r w:rsidRPr="00937A44">
        <w:rPr>
          <w:color w:val="000000"/>
          <w:shd w:val="clear" w:color="auto" w:fill="FFFFFF"/>
        </w:rPr>
        <w:t>. Пользователей</w:t>
      </w:r>
    </w:p>
    <w:p w14:paraId="21689A71" w14:textId="77777777" w:rsidR="00C3539B" w:rsidRPr="00937A44" w:rsidRDefault="00C3539B" w:rsidP="00937A44">
      <w:pPr>
        <w:ind w:left="360"/>
        <w:rPr>
          <w:rFonts w:ascii="Helvetica" w:eastAsiaTheme="minorHAnsi" w:hAnsi="Helvetica" w:cs="Helvetica"/>
          <w:color w:val="000000"/>
          <w:sz w:val="21"/>
          <w:szCs w:val="21"/>
          <w:shd w:val="clear" w:color="auto" w:fill="FFFFFF"/>
        </w:rPr>
      </w:pPr>
      <w:proofErr w:type="spellStart"/>
      <w:r w:rsidRPr="00937A44">
        <w:rPr>
          <w:rFonts w:eastAsiaTheme="minorHAnsi"/>
          <w:color w:val="000000"/>
          <w:shd w:val="clear" w:color="auto" w:fill="FFFFFF"/>
        </w:rPr>
        <w:t>Жесткова</w:t>
      </w:r>
      <w:proofErr w:type="spellEnd"/>
      <w:r w:rsidRPr="00937A44">
        <w:rPr>
          <w:rFonts w:eastAsiaTheme="minorHAnsi"/>
          <w:color w:val="000000"/>
          <w:shd w:val="clear" w:color="auto" w:fill="FFFFFF"/>
        </w:rPr>
        <w:t xml:space="preserve"> Н.А.  Основы теории коммуникации. Конспект лекций. – Самара: ГОБУ ВПО ПГУТИ, 2014. – 96с.  Эл библиотека </w:t>
      </w:r>
      <w:proofErr w:type="spellStart"/>
      <w:r w:rsidRPr="00937A44">
        <w:rPr>
          <w:rFonts w:ascii="Helvetica" w:eastAsiaTheme="minorHAnsi" w:hAnsi="Helvetica" w:cs="Helvetica"/>
          <w:color w:val="000000"/>
          <w:sz w:val="21"/>
          <w:szCs w:val="21"/>
          <w:shd w:val="clear" w:color="auto" w:fill="FFFFFF"/>
        </w:rPr>
        <w:t>СибГУТИ</w:t>
      </w:r>
      <w:proofErr w:type="spellEnd"/>
      <w:r w:rsidRPr="00937A44">
        <w:rPr>
          <w:rFonts w:ascii="Helvetica" w:eastAsiaTheme="minorHAnsi" w:hAnsi="Helvetica" w:cs="Helvetica"/>
          <w:color w:val="000000"/>
          <w:sz w:val="21"/>
          <w:szCs w:val="21"/>
          <w:shd w:val="clear" w:color="auto" w:fill="FFFFFF"/>
        </w:rPr>
        <w:t xml:space="preserve"> (база изданий ПГУТИ)</w:t>
      </w:r>
    </w:p>
    <w:p w14:paraId="32AEE029" w14:textId="671F3599" w:rsidR="00560A09" w:rsidRDefault="00560A09" w:rsidP="00560A09">
      <w:pPr>
        <w:contextualSpacing/>
        <w:rPr>
          <w:bCs/>
          <w:sz w:val="28"/>
          <w:szCs w:val="28"/>
        </w:rPr>
      </w:pPr>
    </w:p>
    <w:sectPr w:rsidR="00560A09" w:rsidSect="00414E20"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A09E5" w14:textId="77777777" w:rsidR="007924D6" w:rsidRDefault="007924D6" w:rsidP="00613AD2">
      <w:r>
        <w:separator/>
      </w:r>
    </w:p>
  </w:endnote>
  <w:endnote w:type="continuationSeparator" w:id="0">
    <w:p w14:paraId="27A02BAC" w14:textId="77777777" w:rsidR="007924D6" w:rsidRDefault="007924D6" w:rsidP="006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6F96DA" w14:textId="77777777" w:rsidR="007924D6" w:rsidRDefault="007924D6" w:rsidP="00613AD2">
      <w:r>
        <w:separator/>
      </w:r>
    </w:p>
  </w:footnote>
  <w:footnote w:type="continuationSeparator" w:id="0">
    <w:p w14:paraId="1EF7F333" w14:textId="77777777" w:rsidR="007924D6" w:rsidRDefault="007924D6" w:rsidP="00613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53012"/>
    <w:multiLevelType w:val="hybridMultilevel"/>
    <w:tmpl w:val="9D0A2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E0CDE"/>
    <w:multiLevelType w:val="hybridMultilevel"/>
    <w:tmpl w:val="F3CA2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61799"/>
    <w:multiLevelType w:val="hybridMultilevel"/>
    <w:tmpl w:val="E9526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616EF"/>
    <w:multiLevelType w:val="hybridMultilevel"/>
    <w:tmpl w:val="08CCF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540"/>
    <w:multiLevelType w:val="hybridMultilevel"/>
    <w:tmpl w:val="B45815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665ED"/>
    <w:multiLevelType w:val="hybridMultilevel"/>
    <w:tmpl w:val="4C1AE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639F4"/>
    <w:multiLevelType w:val="hybridMultilevel"/>
    <w:tmpl w:val="1BA627E6"/>
    <w:lvl w:ilvl="0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EDD0FF1"/>
    <w:multiLevelType w:val="hybridMultilevel"/>
    <w:tmpl w:val="A2E46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A7063"/>
    <w:multiLevelType w:val="hybridMultilevel"/>
    <w:tmpl w:val="CA744A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140CA0"/>
    <w:multiLevelType w:val="hybridMultilevel"/>
    <w:tmpl w:val="28EAFA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A0F28"/>
    <w:multiLevelType w:val="hybridMultilevel"/>
    <w:tmpl w:val="658418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0C21965"/>
    <w:multiLevelType w:val="hybridMultilevel"/>
    <w:tmpl w:val="F2B82B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B523E"/>
    <w:multiLevelType w:val="hybridMultilevel"/>
    <w:tmpl w:val="C464D3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9870D25"/>
    <w:multiLevelType w:val="hybridMultilevel"/>
    <w:tmpl w:val="001EC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07EA1"/>
    <w:multiLevelType w:val="hybridMultilevel"/>
    <w:tmpl w:val="5A946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81EF6"/>
    <w:multiLevelType w:val="hybridMultilevel"/>
    <w:tmpl w:val="D38AE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E17E1E"/>
    <w:multiLevelType w:val="hybridMultilevel"/>
    <w:tmpl w:val="2FC042EA"/>
    <w:lvl w:ilvl="0" w:tplc="6EAC586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21635"/>
    <w:multiLevelType w:val="hybridMultilevel"/>
    <w:tmpl w:val="3BEE8DD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CF42A3A"/>
    <w:multiLevelType w:val="hybridMultilevel"/>
    <w:tmpl w:val="3D681A6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E0A493B"/>
    <w:multiLevelType w:val="hybridMultilevel"/>
    <w:tmpl w:val="4738A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95D42"/>
    <w:multiLevelType w:val="hybridMultilevel"/>
    <w:tmpl w:val="14181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20"/>
  </w:num>
  <w:num w:numId="5">
    <w:abstractNumId w:val="8"/>
  </w:num>
  <w:num w:numId="6">
    <w:abstractNumId w:val="17"/>
  </w:num>
  <w:num w:numId="7">
    <w:abstractNumId w:val="12"/>
  </w:num>
  <w:num w:numId="8">
    <w:abstractNumId w:val="7"/>
  </w:num>
  <w:num w:numId="9">
    <w:abstractNumId w:val="19"/>
  </w:num>
  <w:num w:numId="10">
    <w:abstractNumId w:val="3"/>
  </w:num>
  <w:num w:numId="11">
    <w:abstractNumId w:val="14"/>
  </w:num>
  <w:num w:numId="12">
    <w:abstractNumId w:val="4"/>
  </w:num>
  <w:num w:numId="13">
    <w:abstractNumId w:val="15"/>
  </w:num>
  <w:num w:numId="14">
    <w:abstractNumId w:val="10"/>
  </w:num>
  <w:num w:numId="15">
    <w:abstractNumId w:val="13"/>
  </w:num>
  <w:num w:numId="16">
    <w:abstractNumId w:val="0"/>
  </w:num>
  <w:num w:numId="17">
    <w:abstractNumId w:val="18"/>
  </w:num>
  <w:num w:numId="18">
    <w:abstractNumId w:val="6"/>
  </w:num>
  <w:num w:numId="19">
    <w:abstractNumId w:val="5"/>
  </w:num>
  <w:num w:numId="20">
    <w:abstractNumId w:val="1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E6"/>
    <w:rsid w:val="00020DE1"/>
    <w:rsid w:val="0002391E"/>
    <w:rsid w:val="000506BE"/>
    <w:rsid w:val="00053144"/>
    <w:rsid w:val="000B5125"/>
    <w:rsid w:val="00101C5F"/>
    <w:rsid w:val="00103E22"/>
    <w:rsid w:val="00107BB7"/>
    <w:rsid w:val="00114319"/>
    <w:rsid w:val="00121DE7"/>
    <w:rsid w:val="00125D1E"/>
    <w:rsid w:val="00130130"/>
    <w:rsid w:val="00131224"/>
    <w:rsid w:val="00135287"/>
    <w:rsid w:val="00173D28"/>
    <w:rsid w:val="00184C96"/>
    <w:rsid w:val="001A0B8A"/>
    <w:rsid w:val="001C3853"/>
    <w:rsid w:val="001E7D07"/>
    <w:rsid w:val="00207597"/>
    <w:rsid w:val="00212947"/>
    <w:rsid w:val="00241E17"/>
    <w:rsid w:val="0025590C"/>
    <w:rsid w:val="002715D4"/>
    <w:rsid w:val="00272D37"/>
    <w:rsid w:val="002B514F"/>
    <w:rsid w:val="002D007F"/>
    <w:rsid w:val="002D67E7"/>
    <w:rsid w:val="002E7C5F"/>
    <w:rsid w:val="00332211"/>
    <w:rsid w:val="00335C4B"/>
    <w:rsid w:val="00344D05"/>
    <w:rsid w:val="0034571A"/>
    <w:rsid w:val="00353949"/>
    <w:rsid w:val="003927E4"/>
    <w:rsid w:val="003B761D"/>
    <w:rsid w:val="003C5047"/>
    <w:rsid w:val="003C59AF"/>
    <w:rsid w:val="003E0439"/>
    <w:rsid w:val="003E180A"/>
    <w:rsid w:val="003E2706"/>
    <w:rsid w:val="003F7371"/>
    <w:rsid w:val="00400806"/>
    <w:rsid w:val="0040252E"/>
    <w:rsid w:val="00407520"/>
    <w:rsid w:val="00414E20"/>
    <w:rsid w:val="00430DD1"/>
    <w:rsid w:val="00436543"/>
    <w:rsid w:val="004408BC"/>
    <w:rsid w:val="00443B81"/>
    <w:rsid w:val="00450EE6"/>
    <w:rsid w:val="00465C1A"/>
    <w:rsid w:val="00476613"/>
    <w:rsid w:val="00484F5E"/>
    <w:rsid w:val="00496FF8"/>
    <w:rsid w:val="004A48B7"/>
    <w:rsid w:val="004B25C1"/>
    <w:rsid w:val="004B4E5E"/>
    <w:rsid w:val="004C6B27"/>
    <w:rsid w:val="004C7581"/>
    <w:rsid w:val="004E53D7"/>
    <w:rsid w:val="004F36B8"/>
    <w:rsid w:val="0051176A"/>
    <w:rsid w:val="005161E6"/>
    <w:rsid w:val="00530AA1"/>
    <w:rsid w:val="005568B6"/>
    <w:rsid w:val="00560A09"/>
    <w:rsid w:val="00575F51"/>
    <w:rsid w:val="00582DCE"/>
    <w:rsid w:val="0059486D"/>
    <w:rsid w:val="005A7AB8"/>
    <w:rsid w:val="005C0927"/>
    <w:rsid w:val="005C18C5"/>
    <w:rsid w:val="005D2F98"/>
    <w:rsid w:val="005E1E2A"/>
    <w:rsid w:val="00601B9E"/>
    <w:rsid w:val="00607729"/>
    <w:rsid w:val="00613AD2"/>
    <w:rsid w:val="00645E26"/>
    <w:rsid w:val="006519E0"/>
    <w:rsid w:val="006A454A"/>
    <w:rsid w:val="006A4FC3"/>
    <w:rsid w:val="006D53D0"/>
    <w:rsid w:val="006F20E5"/>
    <w:rsid w:val="007202DB"/>
    <w:rsid w:val="00722A71"/>
    <w:rsid w:val="00726A3D"/>
    <w:rsid w:val="0076623C"/>
    <w:rsid w:val="00767091"/>
    <w:rsid w:val="00771956"/>
    <w:rsid w:val="007924D6"/>
    <w:rsid w:val="0079779D"/>
    <w:rsid w:val="007A66DD"/>
    <w:rsid w:val="007B1A48"/>
    <w:rsid w:val="007D69EB"/>
    <w:rsid w:val="007E2526"/>
    <w:rsid w:val="007F4E47"/>
    <w:rsid w:val="007F515D"/>
    <w:rsid w:val="0080658E"/>
    <w:rsid w:val="00810343"/>
    <w:rsid w:val="00813469"/>
    <w:rsid w:val="00860495"/>
    <w:rsid w:val="0087133C"/>
    <w:rsid w:val="008744BE"/>
    <w:rsid w:val="008748A7"/>
    <w:rsid w:val="00877D11"/>
    <w:rsid w:val="00877E41"/>
    <w:rsid w:val="008A2015"/>
    <w:rsid w:val="008B06C0"/>
    <w:rsid w:val="008E2EEC"/>
    <w:rsid w:val="008F241E"/>
    <w:rsid w:val="008F517A"/>
    <w:rsid w:val="009158AA"/>
    <w:rsid w:val="00937A44"/>
    <w:rsid w:val="00952D2B"/>
    <w:rsid w:val="00973DA7"/>
    <w:rsid w:val="009872C2"/>
    <w:rsid w:val="00990FC4"/>
    <w:rsid w:val="009C1993"/>
    <w:rsid w:val="009C46F1"/>
    <w:rsid w:val="009D2899"/>
    <w:rsid w:val="009F15B7"/>
    <w:rsid w:val="00A30966"/>
    <w:rsid w:val="00A55EC1"/>
    <w:rsid w:val="00A71987"/>
    <w:rsid w:val="00A832E5"/>
    <w:rsid w:val="00A85FF7"/>
    <w:rsid w:val="00A904EA"/>
    <w:rsid w:val="00A96EE5"/>
    <w:rsid w:val="00AC395A"/>
    <w:rsid w:val="00AC53BC"/>
    <w:rsid w:val="00B42A4B"/>
    <w:rsid w:val="00B46BBE"/>
    <w:rsid w:val="00B52D5C"/>
    <w:rsid w:val="00B57F1E"/>
    <w:rsid w:val="00B62C47"/>
    <w:rsid w:val="00B921E6"/>
    <w:rsid w:val="00BA66BB"/>
    <w:rsid w:val="00BB35BB"/>
    <w:rsid w:val="00C03417"/>
    <w:rsid w:val="00C1201A"/>
    <w:rsid w:val="00C17BBE"/>
    <w:rsid w:val="00C31F60"/>
    <w:rsid w:val="00C3539B"/>
    <w:rsid w:val="00C50367"/>
    <w:rsid w:val="00C5056C"/>
    <w:rsid w:val="00C86C63"/>
    <w:rsid w:val="00C943C5"/>
    <w:rsid w:val="00CC094D"/>
    <w:rsid w:val="00CC10F4"/>
    <w:rsid w:val="00CC7F94"/>
    <w:rsid w:val="00CE768E"/>
    <w:rsid w:val="00CF491F"/>
    <w:rsid w:val="00CF71F1"/>
    <w:rsid w:val="00D05698"/>
    <w:rsid w:val="00D06A36"/>
    <w:rsid w:val="00D22C08"/>
    <w:rsid w:val="00D27167"/>
    <w:rsid w:val="00D85CB8"/>
    <w:rsid w:val="00DB7D3C"/>
    <w:rsid w:val="00DD5050"/>
    <w:rsid w:val="00DF0181"/>
    <w:rsid w:val="00E429F7"/>
    <w:rsid w:val="00E4321A"/>
    <w:rsid w:val="00E43DA6"/>
    <w:rsid w:val="00EB1426"/>
    <w:rsid w:val="00ED105B"/>
    <w:rsid w:val="00ED3138"/>
    <w:rsid w:val="00EE190B"/>
    <w:rsid w:val="00EE3EDF"/>
    <w:rsid w:val="00EF164E"/>
    <w:rsid w:val="00F01EEC"/>
    <w:rsid w:val="00F04040"/>
    <w:rsid w:val="00F144FB"/>
    <w:rsid w:val="00F323A1"/>
    <w:rsid w:val="00F40287"/>
    <w:rsid w:val="00F65AD5"/>
    <w:rsid w:val="00F7115D"/>
    <w:rsid w:val="00F72FA6"/>
    <w:rsid w:val="00FA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75132"/>
  <w15:chartTrackingRefBased/>
  <w15:docId w15:val="{FB86E5D9-E1DA-4663-8064-38F2A69A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A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28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02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F4028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034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341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13A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3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13A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6A3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114319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14319"/>
    <w:pPr>
      <w:spacing w:after="100"/>
    </w:pPr>
  </w:style>
  <w:style w:type="paragraph" w:styleId="ad">
    <w:name w:val="No Spacing"/>
    <w:link w:val="ae"/>
    <w:uiPriority w:val="1"/>
    <w:qFormat/>
    <w:rsid w:val="00414E20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414E20"/>
    <w:rPr>
      <w:rFonts w:eastAsiaTheme="minorEastAsia"/>
      <w:lang w:eastAsia="ru-RU"/>
    </w:rPr>
  </w:style>
  <w:style w:type="paragraph" w:styleId="af">
    <w:name w:val="Normal (Web)"/>
    <w:basedOn w:val="a"/>
    <w:uiPriority w:val="99"/>
    <w:unhideWhenUsed/>
    <w:rsid w:val="00EB142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9503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98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32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stnauka.ru/themes/culture" TargetMode="External"/><Relationship Id="rId13" Type="http://schemas.openxmlformats.org/officeDocument/2006/relationships/hyperlink" Target="http://www.com-studies.org/ru/" TargetMode="External"/><Relationship Id="rId18" Type="http://schemas.openxmlformats.org/officeDocument/2006/relationships/hyperlink" Target="https://elibrary.ru/item.asp?id=28789386" TargetMode="External"/><Relationship Id="rId26" Type="http://schemas.openxmlformats.org/officeDocument/2006/relationships/diagramLayout" Target="diagrams/layout2.xml"/><Relationship Id="rId3" Type="http://schemas.openxmlformats.org/officeDocument/2006/relationships/styles" Target="styles.xml"/><Relationship Id="rId21" Type="http://schemas.openxmlformats.org/officeDocument/2006/relationships/diagramLayout" Target="diagrams/layout1.xml"/><Relationship Id="rId7" Type="http://schemas.openxmlformats.org/officeDocument/2006/relationships/endnotes" Target="endnotes.xml"/><Relationship Id="rId12" Type="http://schemas.openxmlformats.org/officeDocument/2006/relationships/hyperlink" Target="http://www.russcomm.ru/rca_biblio/text/vestnik-rca.shtml" TargetMode="External"/><Relationship Id="rId17" Type="http://schemas.openxmlformats.org/officeDocument/2006/relationships/hyperlink" Target="http://www.mediascope.ru/" TargetMode="External"/><Relationship Id="rId25" Type="http://schemas.openxmlformats.org/officeDocument/2006/relationships/diagramData" Target="diagrams/data2.xml"/><Relationship Id="rId2" Type="http://schemas.openxmlformats.org/officeDocument/2006/relationships/numbering" Target="numbering.xml"/><Relationship Id="rId16" Type="http://schemas.openxmlformats.org/officeDocument/2006/relationships/hyperlink" Target="https://www.communicology.us/" TargetMode="External"/><Relationship Id="rId20" Type="http://schemas.openxmlformats.org/officeDocument/2006/relationships/diagramData" Target="diagrams/data1.xml"/><Relationship Id="rId29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ndustry.ru/" TargetMode="External"/><Relationship Id="rId24" Type="http://schemas.microsoft.com/office/2007/relationships/diagramDrawing" Target="diagrams/drawing1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elibrary.ru/title_about.asp?id=32086" TargetMode="External"/><Relationship Id="rId23" Type="http://schemas.openxmlformats.org/officeDocument/2006/relationships/diagramColors" Target="diagrams/colors1.xml"/><Relationship Id="rId28" Type="http://schemas.openxmlformats.org/officeDocument/2006/relationships/diagramColors" Target="diagrams/colors2.xml"/><Relationship Id="rId10" Type="http://schemas.openxmlformats.org/officeDocument/2006/relationships/hyperlink" Target="http://www.akarussia.ru/" TargetMode="External"/><Relationship Id="rId19" Type="http://schemas.openxmlformats.org/officeDocument/2006/relationships/hyperlink" Target="https://elibrary.ru/item.asp?id=40923743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verlingua.ru/" TargetMode="External"/><Relationship Id="rId14" Type="http://schemas.openxmlformats.org/officeDocument/2006/relationships/hyperlink" Target="https://medialing.ru/" TargetMode="External"/><Relationship Id="rId22" Type="http://schemas.openxmlformats.org/officeDocument/2006/relationships/diagramQuickStyle" Target="diagrams/quickStyle1.xml"/><Relationship Id="rId27" Type="http://schemas.openxmlformats.org/officeDocument/2006/relationships/diagramQuickStyle" Target="diagrams/quickStyle2.xml"/><Relationship Id="rId30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9400291-F615-4FDF-8196-AA321CBD6997}" type="doc">
      <dgm:prSet loTypeId="urn:microsoft.com/office/officeart/2005/8/layout/cycle3" loCatId="cycle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971B5DE5-EE4D-4FC3-9323-011467BBB009}">
      <dgm:prSet phldrT="[Текст]" custT="1"/>
      <dgm:spPr/>
      <dgm:t>
        <a:bodyPr/>
        <a:lstStyle/>
        <a:p>
          <a:r>
            <a:rPr lang="ru-RU" sz="1050">
              <a:solidFill>
                <a:schemeClr val="bg2">
                  <a:lumMod val="10000"/>
                </a:schemeClr>
              </a:solidFill>
            </a:rPr>
            <a:t>Философия</a:t>
          </a:r>
          <a:endParaRPr lang="ru-RU" sz="900">
            <a:solidFill>
              <a:schemeClr val="bg2">
                <a:lumMod val="10000"/>
              </a:schemeClr>
            </a:solidFill>
          </a:endParaRPr>
        </a:p>
      </dgm:t>
    </dgm:pt>
    <dgm:pt modelId="{2E6F5238-13BB-4FF3-9413-F13583BB0FBB}" type="parTrans" cxnId="{AD80EDAB-8A4C-481B-B205-7265D63F99ED}">
      <dgm:prSet/>
      <dgm:spPr/>
      <dgm:t>
        <a:bodyPr/>
        <a:lstStyle/>
        <a:p>
          <a:endParaRPr lang="ru-RU"/>
        </a:p>
      </dgm:t>
    </dgm:pt>
    <dgm:pt modelId="{86E1DA0B-9E92-43CA-9222-70EEF467A17D}" type="sibTrans" cxnId="{AD80EDAB-8A4C-481B-B205-7265D63F99ED}">
      <dgm:prSet/>
      <dgm:spPr/>
      <dgm:t>
        <a:bodyPr/>
        <a:lstStyle/>
        <a:p>
          <a:endParaRPr lang="ru-RU"/>
        </a:p>
      </dgm:t>
    </dgm:pt>
    <dgm:pt modelId="{B38697F8-BEFB-49D6-B8AE-0F1303DD596D}">
      <dgm:prSet phldrT="[Текст]" custT="1"/>
      <dgm:spPr/>
      <dgm:t>
        <a:bodyPr/>
        <a:lstStyle/>
        <a:p>
          <a:r>
            <a:rPr lang="ru-RU" sz="1050">
              <a:solidFill>
                <a:srgbClr val="7030A0"/>
              </a:solidFill>
            </a:rPr>
            <a:t>Психология</a:t>
          </a:r>
          <a:endParaRPr lang="ru-RU" sz="900">
            <a:solidFill>
              <a:srgbClr val="7030A0"/>
            </a:solidFill>
          </a:endParaRPr>
        </a:p>
      </dgm:t>
    </dgm:pt>
    <dgm:pt modelId="{C4E82813-C2CF-4873-9748-4A8AD7976F58}" type="parTrans" cxnId="{8FE35748-234E-4F36-A10A-4CACD5224B8A}">
      <dgm:prSet/>
      <dgm:spPr/>
      <dgm:t>
        <a:bodyPr/>
        <a:lstStyle/>
        <a:p>
          <a:endParaRPr lang="ru-RU"/>
        </a:p>
      </dgm:t>
    </dgm:pt>
    <dgm:pt modelId="{85E7D61C-F405-4F59-8BE7-B40647E51397}" type="sibTrans" cxnId="{8FE35748-234E-4F36-A10A-4CACD5224B8A}">
      <dgm:prSet/>
      <dgm:spPr/>
      <dgm:t>
        <a:bodyPr/>
        <a:lstStyle/>
        <a:p>
          <a:endParaRPr lang="ru-RU"/>
        </a:p>
      </dgm:t>
    </dgm:pt>
    <dgm:pt modelId="{E19547A9-99B9-4C3D-BA32-7A04E2739B3F}">
      <dgm:prSet phldrT="[Текст]" custT="1"/>
      <dgm:spPr/>
      <dgm:t>
        <a:bodyPr/>
        <a:lstStyle/>
        <a:p>
          <a:r>
            <a:rPr lang="ru-RU" sz="900">
              <a:solidFill>
                <a:srgbClr val="7030A0"/>
              </a:solidFill>
            </a:rPr>
            <a:t>Культурология</a:t>
          </a:r>
        </a:p>
      </dgm:t>
    </dgm:pt>
    <dgm:pt modelId="{CE18EB37-53AE-4465-B33F-EE9EB1918613}" type="parTrans" cxnId="{21B54031-727E-4F37-959D-D8D72795E5ED}">
      <dgm:prSet/>
      <dgm:spPr/>
      <dgm:t>
        <a:bodyPr/>
        <a:lstStyle/>
        <a:p>
          <a:endParaRPr lang="ru-RU"/>
        </a:p>
      </dgm:t>
    </dgm:pt>
    <dgm:pt modelId="{0B802E61-0333-4145-8743-D9C60093AC84}" type="sibTrans" cxnId="{21B54031-727E-4F37-959D-D8D72795E5ED}">
      <dgm:prSet/>
      <dgm:spPr/>
      <dgm:t>
        <a:bodyPr/>
        <a:lstStyle/>
        <a:p>
          <a:endParaRPr lang="ru-RU"/>
        </a:p>
      </dgm:t>
    </dgm:pt>
    <dgm:pt modelId="{A531928B-46BD-4229-B4E4-4413E03B121D}">
      <dgm:prSet phldrT="[Текст]"/>
      <dgm:spPr/>
      <dgm:t>
        <a:bodyPr/>
        <a:lstStyle/>
        <a:p>
          <a:r>
            <a:rPr lang="ru-RU">
              <a:solidFill>
                <a:srgbClr val="7030A0"/>
              </a:solidFill>
            </a:rPr>
            <a:t>Лингвистика</a:t>
          </a:r>
        </a:p>
      </dgm:t>
    </dgm:pt>
    <dgm:pt modelId="{1D30DC35-C4B1-4C75-B4E4-0753BEC369BE}" type="parTrans" cxnId="{9345EB76-A658-437A-98D8-5F9B86F0B3DC}">
      <dgm:prSet/>
      <dgm:spPr/>
      <dgm:t>
        <a:bodyPr/>
        <a:lstStyle/>
        <a:p>
          <a:endParaRPr lang="ru-RU"/>
        </a:p>
      </dgm:t>
    </dgm:pt>
    <dgm:pt modelId="{249AB682-34AA-43A6-89CD-82E5E92A8E6C}" type="sibTrans" cxnId="{9345EB76-A658-437A-98D8-5F9B86F0B3DC}">
      <dgm:prSet/>
      <dgm:spPr/>
      <dgm:t>
        <a:bodyPr/>
        <a:lstStyle/>
        <a:p>
          <a:endParaRPr lang="ru-RU"/>
        </a:p>
      </dgm:t>
    </dgm:pt>
    <dgm:pt modelId="{BD830C21-14B8-4224-972A-6F483E81FB75}">
      <dgm:prSet phldrT="[Текст]"/>
      <dgm:spPr/>
      <dgm:t>
        <a:bodyPr/>
        <a:lstStyle/>
        <a:p>
          <a:r>
            <a:rPr lang="ru-RU">
              <a:solidFill>
                <a:srgbClr val="7030A0"/>
              </a:solidFill>
            </a:rPr>
            <a:t>Технические</a:t>
          </a:r>
          <a:r>
            <a:rPr lang="ru-RU"/>
            <a:t> </a:t>
          </a:r>
          <a:r>
            <a:rPr lang="ru-RU">
              <a:solidFill>
                <a:srgbClr val="7030A0"/>
              </a:solidFill>
            </a:rPr>
            <a:t>науки</a:t>
          </a:r>
        </a:p>
      </dgm:t>
    </dgm:pt>
    <dgm:pt modelId="{AD28A8E3-C1EC-43B5-8CCB-2723FD06ED19}" type="parTrans" cxnId="{652F0870-80B5-479F-990B-FC0317350E68}">
      <dgm:prSet/>
      <dgm:spPr/>
      <dgm:t>
        <a:bodyPr/>
        <a:lstStyle/>
        <a:p>
          <a:endParaRPr lang="ru-RU"/>
        </a:p>
      </dgm:t>
    </dgm:pt>
    <dgm:pt modelId="{1ACFF5EB-D71D-4E44-A81E-E30745508E47}" type="sibTrans" cxnId="{652F0870-80B5-479F-990B-FC0317350E68}">
      <dgm:prSet/>
      <dgm:spPr/>
      <dgm:t>
        <a:bodyPr/>
        <a:lstStyle/>
        <a:p>
          <a:endParaRPr lang="ru-RU"/>
        </a:p>
      </dgm:t>
    </dgm:pt>
    <dgm:pt modelId="{7F2C19D8-268A-4091-87F6-38191C10958E}">
      <dgm:prSet custT="1"/>
      <dgm:spPr/>
      <dgm:t>
        <a:bodyPr/>
        <a:lstStyle/>
        <a:p>
          <a:r>
            <a:rPr lang="ru-RU" sz="1400">
              <a:solidFill>
                <a:srgbClr val="7030A0"/>
              </a:solidFill>
            </a:rPr>
            <a:t>Биология</a:t>
          </a:r>
          <a:endParaRPr lang="ru-RU" sz="1100">
            <a:solidFill>
              <a:srgbClr val="7030A0"/>
            </a:solidFill>
          </a:endParaRPr>
        </a:p>
      </dgm:t>
    </dgm:pt>
    <dgm:pt modelId="{F34948ED-9A80-4AF7-9251-660139624641}" type="parTrans" cxnId="{2B4155AA-D1B7-478F-850F-8BCA8A22AB01}">
      <dgm:prSet/>
      <dgm:spPr/>
      <dgm:t>
        <a:bodyPr/>
        <a:lstStyle/>
        <a:p>
          <a:endParaRPr lang="ru-RU"/>
        </a:p>
      </dgm:t>
    </dgm:pt>
    <dgm:pt modelId="{8497570E-03F7-4B79-9802-D1F129C87645}" type="sibTrans" cxnId="{2B4155AA-D1B7-478F-850F-8BCA8A22AB01}">
      <dgm:prSet/>
      <dgm:spPr/>
      <dgm:t>
        <a:bodyPr/>
        <a:lstStyle/>
        <a:p>
          <a:endParaRPr lang="ru-RU"/>
        </a:p>
      </dgm:t>
    </dgm:pt>
    <dgm:pt modelId="{54377489-4C3C-4D73-BB0E-CD8666A71728}">
      <dgm:prSet custT="1"/>
      <dgm:spPr/>
      <dgm:t>
        <a:bodyPr/>
        <a:lstStyle/>
        <a:p>
          <a:r>
            <a:rPr lang="ru-RU" sz="1050">
              <a:solidFill>
                <a:schemeClr val="tx2">
                  <a:lumMod val="50000"/>
                </a:schemeClr>
              </a:solidFill>
            </a:rPr>
            <a:t>Политология</a:t>
          </a:r>
          <a:endParaRPr lang="ru-RU" sz="900">
            <a:solidFill>
              <a:schemeClr val="tx2">
                <a:lumMod val="50000"/>
              </a:schemeClr>
            </a:solidFill>
          </a:endParaRPr>
        </a:p>
      </dgm:t>
    </dgm:pt>
    <dgm:pt modelId="{A4623AFE-2CFF-47EA-901E-C90CEF3FB412}" type="parTrans" cxnId="{4E253864-E033-4D14-9F1F-71506ADF6E4E}">
      <dgm:prSet/>
      <dgm:spPr/>
      <dgm:t>
        <a:bodyPr/>
        <a:lstStyle/>
        <a:p>
          <a:endParaRPr lang="ru-RU"/>
        </a:p>
      </dgm:t>
    </dgm:pt>
    <dgm:pt modelId="{9C34FDB8-4A6B-4A03-96C0-92E1C854B1AF}" type="sibTrans" cxnId="{4E253864-E033-4D14-9F1F-71506ADF6E4E}">
      <dgm:prSet/>
      <dgm:spPr/>
      <dgm:t>
        <a:bodyPr/>
        <a:lstStyle/>
        <a:p>
          <a:endParaRPr lang="ru-RU"/>
        </a:p>
      </dgm:t>
    </dgm:pt>
    <dgm:pt modelId="{D8A2AA4F-5783-4246-9182-EAD080D11C04}">
      <dgm:prSet custT="1"/>
      <dgm:spPr/>
      <dgm:t>
        <a:bodyPr/>
        <a:lstStyle/>
        <a:p>
          <a:r>
            <a:rPr lang="ru-RU" sz="1050">
              <a:solidFill>
                <a:srgbClr val="7030A0"/>
              </a:solidFill>
            </a:rPr>
            <a:t>Социология</a:t>
          </a:r>
          <a:endParaRPr lang="ru-RU" sz="900">
            <a:solidFill>
              <a:srgbClr val="7030A0"/>
            </a:solidFill>
          </a:endParaRPr>
        </a:p>
      </dgm:t>
    </dgm:pt>
    <dgm:pt modelId="{0A905331-C679-4577-A4B7-DB542EC88CD4}" type="parTrans" cxnId="{D52D31B9-6F7C-4ECD-8091-7A6CB2D48323}">
      <dgm:prSet/>
      <dgm:spPr/>
      <dgm:t>
        <a:bodyPr/>
        <a:lstStyle/>
        <a:p>
          <a:endParaRPr lang="ru-RU"/>
        </a:p>
      </dgm:t>
    </dgm:pt>
    <dgm:pt modelId="{B855103B-1CF4-4AB0-9DDE-F3BD729F588E}" type="sibTrans" cxnId="{D52D31B9-6F7C-4ECD-8091-7A6CB2D48323}">
      <dgm:prSet/>
      <dgm:spPr/>
      <dgm:t>
        <a:bodyPr/>
        <a:lstStyle/>
        <a:p>
          <a:endParaRPr lang="ru-RU"/>
        </a:p>
      </dgm:t>
    </dgm:pt>
    <dgm:pt modelId="{3005E4A0-B29E-4040-9A6D-61628A71624B}" type="pres">
      <dgm:prSet presAssocID="{19400291-F615-4FDF-8196-AA321CBD6997}" presName="Name0" presStyleCnt="0">
        <dgm:presLayoutVars>
          <dgm:dir/>
          <dgm:resizeHandles val="exact"/>
        </dgm:presLayoutVars>
      </dgm:prSet>
      <dgm:spPr/>
    </dgm:pt>
    <dgm:pt modelId="{EB02A96C-B5C7-4341-AD2B-358BCB049498}" type="pres">
      <dgm:prSet presAssocID="{19400291-F615-4FDF-8196-AA321CBD6997}" presName="cycle" presStyleCnt="0"/>
      <dgm:spPr/>
    </dgm:pt>
    <dgm:pt modelId="{7C01B2B6-EDAE-4F43-A3E3-263E02A7B0CA}" type="pres">
      <dgm:prSet presAssocID="{971B5DE5-EE4D-4FC3-9323-011467BBB009}" presName="nodeFirstNode" presStyleLbl="node1" presStyleIdx="0" presStyleCnt="8">
        <dgm:presLayoutVars>
          <dgm:bulletEnabled val="1"/>
        </dgm:presLayoutVars>
      </dgm:prSet>
      <dgm:spPr/>
    </dgm:pt>
    <dgm:pt modelId="{7D6AD84A-7A93-4B73-B8EF-3DB550A5F819}" type="pres">
      <dgm:prSet presAssocID="{86E1DA0B-9E92-43CA-9222-70EEF467A17D}" presName="sibTransFirstNode" presStyleLbl="bgShp" presStyleIdx="0" presStyleCnt="1"/>
      <dgm:spPr/>
    </dgm:pt>
    <dgm:pt modelId="{A8A0F629-B220-4290-9720-605761A13431}" type="pres">
      <dgm:prSet presAssocID="{B38697F8-BEFB-49D6-B8AE-0F1303DD596D}" presName="nodeFollowingNodes" presStyleLbl="node1" presStyleIdx="1" presStyleCnt="8">
        <dgm:presLayoutVars>
          <dgm:bulletEnabled val="1"/>
        </dgm:presLayoutVars>
      </dgm:prSet>
      <dgm:spPr/>
    </dgm:pt>
    <dgm:pt modelId="{730FA9E5-A991-4D65-A9C7-494609CAB574}" type="pres">
      <dgm:prSet presAssocID="{E19547A9-99B9-4C3D-BA32-7A04E2739B3F}" presName="nodeFollowingNodes" presStyleLbl="node1" presStyleIdx="2" presStyleCnt="8">
        <dgm:presLayoutVars>
          <dgm:bulletEnabled val="1"/>
        </dgm:presLayoutVars>
      </dgm:prSet>
      <dgm:spPr/>
    </dgm:pt>
    <dgm:pt modelId="{31AB14E5-6B24-4EDD-A5BA-CAEF98943D3A}" type="pres">
      <dgm:prSet presAssocID="{A531928B-46BD-4229-B4E4-4413E03B121D}" presName="nodeFollowingNodes" presStyleLbl="node1" presStyleIdx="3" presStyleCnt="8">
        <dgm:presLayoutVars>
          <dgm:bulletEnabled val="1"/>
        </dgm:presLayoutVars>
      </dgm:prSet>
      <dgm:spPr/>
    </dgm:pt>
    <dgm:pt modelId="{6665330D-1C01-4507-8B9B-004A1E4CD546}" type="pres">
      <dgm:prSet presAssocID="{BD830C21-14B8-4224-972A-6F483E81FB75}" presName="nodeFollowingNodes" presStyleLbl="node1" presStyleIdx="4" presStyleCnt="8">
        <dgm:presLayoutVars>
          <dgm:bulletEnabled val="1"/>
        </dgm:presLayoutVars>
      </dgm:prSet>
      <dgm:spPr/>
    </dgm:pt>
    <dgm:pt modelId="{F99E2939-4FF1-4E83-A337-412807321B56}" type="pres">
      <dgm:prSet presAssocID="{7F2C19D8-268A-4091-87F6-38191C10958E}" presName="nodeFollowingNodes" presStyleLbl="node1" presStyleIdx="5" presStyleCnt="8">
        <dgm:presLayoutVars>
          <dgm:bulletEnabled val="1"/>
        </dgm:presLayoutVars>
      </dgm:prSet>
      <dgm:spPr/>
    </dgm:pt>
    <dgm:pt modelId="{995678EE-90A6-4A64-8007-807AB11D2856}" type="pres">
      <dgm:prSet presAssocID="{54377489-4C3C-4D73-BB0E-CD8666A71728}" presName="nodeFollowingNodes" presStyleLbl="node1" presStyleIdx="6" presStyleCnt="8">
        <dgm:presLayoutVars>
          <dgm:bulletEnabled val="1"/>
        </dgm:presLayoutVars>
      </dgm:prSet>
      <dgm:spPr/>
    </dgm:pt>
    <dgm:pt modelId="{C234B9AE-E7A5-407E-8550-8C0C3CCF79BB}" type="pres">
      <dgm:prSet presAssocID="{D8A2AA4F-5783-4246-9182-EAD080D11C04}" presName="nodeFollowingNodes" presStyleLbl="node1" presStyleIdx="7" presStyleCnt="8">
        <dgm:presLayoutVars>
          <dgm:bulletEnabled val="1"/>
        </dgm:presLayoutVars>
      </dgm:prSet>
      <dgm:spPr/>
    </dgm:pt>
  </dgm:ptLst>
  <dgm:cxnLst>
    <dgm:cxn modelId="{D996BE1E-DCFD-4520-A159-A6C42D4FEBE2}" type="presOf" srcId="{D8A2AA4F-5783-4246-9182-EAD080D11C04}" destId="{C234B9AE-E7A5-407E-8550-8C0C3CCF79BB}" srcOrd="0" destOrd="0" presId="urn:microsoft.com/office/officeart/2005/8/layout/cycle3"/>
    <dgm:cxn modelId="{B4995726-7EA0-4813-BB16-EE69B3010618}" type="presOf" srcId="{86E1DA0B-9E92-43CA-9222-70EEF467A17D}" destId="{7D6AD84A-7A93-4B73-B8EF-3DB550A5F819}" srcOrd="0" destOrd="0" presId="urn:microsoft.com/office/officeart/2005/8/layout/cycle3"/>
    <dgm:cxn modelId="{21B54031-727E-4F37-959D-D8D72795E5ED}" srcId="{19400291-F615-4FDF-8196-AA321CBD6997}" destId="{E19547A9-99B9-4C3D-BA32-7A04E2739B3F}" srcOrd="2" destOrd="0" parTransId="{CE18EB37-53AE-4465-B33F-EE9EB1918613}" sibTransId="{0B802E61-0333-4145-8743-D9C60093AC84}"/>
    <dgm:cxn modelId="{74F58135-506C-4C4A-BDA2-91B3BBA0A186}" type="presOf" srcId="{A531928B-46BD-4229-B4E4-4413E03B121D}" destId="{31AB14E5-6B24-4EDD-A5BA-CAEF98943D3A}" srcOrd="0" destOrd="0" presId="urn:microsoft.com/office/officeart/2005/8/layout/cycle3"/>
    <dgm:cxn modelId="{895B2543-12DE-4E11-992F-9FDBB3D88B78}" type="presOf" srcId="{7F2C19D8-268A-4091-87F6-38191C10958E}" destId="{F99E2939-4FF1-4E83-A337-412807321B56}" srcOrd="0" destOrd="0" presId="urn:microsoft.com/office/officeart/2005/8/layout/cycle3"/>
    <dgm:cxn modelId="{31ACC843-1E75-4CDF-992B-BD8B1F0BF565}" type="presOf" srcId="{971B5DE5-EE4D-4FC3-9323-011467BBB009}" destId="{7C01B2B6-EDAE-4F43-A3E3-263E02A7B0CA}" srcOrd="0" destOrd="0" presId="urn:microsoft.com/office/officeart/2005/8/layout/cycle3"/>
    <dgm:cxn modelId="{4E253864-E033-4D14-9F1F-71506ADF6E4E}" srcId="{19400291-F615-4FDF-8196-AA321CBD6997}" destId="{54377489-4C3C-4D73-BB0E-CD8666A71728}" srcOrd="6" destOrd="0" parTransId="{A4623AFE-2CFF-47EA-901E-C90CEF3FB412}" sibTransId="{9C34FDB8-4A6B-4A03-96C0-92E1C854B1AF}"/>
    <dgm:cxn modelId="{8FE35748-234E-4F36-A10A-4CACD5224B8A}" srcId="{19400291-F615-4FDF-8196-AA321CBD6997}" destId="{B38697F8-BEFB-49D6-B8AE-0F1303DD596D}" srcOrd="1" destOrd="0" parTransId="{C4E82813-C2CF-4873-9748-4A8AD7976F58}" sibTransId="{85E7D61C-F405-4F59-8BE7-B40647E51397}"/>
    <dgm:cxn modelId="{652F0870-80B5-479F-990B-FC0317350E68}" srcId="{19400291-F615-4FDF-8196-AA321CBD6997}" destId="{BD830C21-14B8-4224-972A-6F483E81FB75}" srcOrd="4" destOrd="0" parTransId="{AD28A8E3-C1EC-43B5-8CCB-2723FD06ED19}" sibTransId="{1ACFF5EB-D71D-4E44-A81E-E30745508E47}"/>
    <dgm:cxn modelId="{9345EB76-A658-437A-98D8-5F9B86F0B3DC}" srcId="{19400291-F615-4FDF-8196-AA321CBD6997}" destId="{A531928B-46BD-4229-B4E4-4413E03B121D}" srcOrd="3" destOrd="0" parTransId="{1D30DC35-C4B1-4C75-B4E4-0753BEC369BE}" sibTransId="{249AB682-34AA-43A6-89CD-82E5E92A8E6C}"/>
    <dgm:cxn modelId="{78A98C77-F175-4808-9575-FE98627748CF}" type="presOf" srcId="{BD830C21-14B8-4224-972A-6F483E81FB75}" destId="{6665330D-1C01-4507-8B9B-004A1E4CD546}" srcOrd="0" destOrd="0" presId="urn:microsoft.com/office/officeart/2005/8/layout/cycle3"/>
    <dgm:cxn modelId="{E612FE57-E6A9-4110-A5B9-3B744FD128B9}" type="presOf" srcId="{19400291-F615-4FDF-8196-AA321CBD6997}" destId="{3005E4A0-B29E-4040-9A6D-61628A71624B}" srcOrd="0" destOrd="0" presId="urn:microsoft.com/office/officeart/2005/8/layout/cycle3"/>
    <dgm:cxn modelId="{2B4155AA-D1B7-478F-850F-8BCA8A22AB01}" srcId="{19400291-F615-4FDF-8196-AA321CBD6997}" destId="{7F2C19D8-268A-4091-87F6-38191C10958E}" srcOrd="5" destOrd="0" parTransId="{F34948ED-9A80-4AF7-9251-660139624641}" sibTransId="{8497570E-03F7-4B79-9802-D1F129C87645}"/>
    <dgm:cxn modelId="{AD80EDAB-8A4C-481B-B205-7265D63F99ED}" srcId="{19400291-F615-4FDF-8196-AA321CBD6997}" destId="{971B5DE5-EE4D-4FC3-9323-011467BBB009}" srcOrd="0" destOrd="0" parTransId="{2E6F5238-13BB-4FF3-9413-F13583BB0FBB}" sibTransId="{86E1DA0B-9E92-43CA-9222-70EEF467A17D}"/>
    <dgm:cxn modelId="{D52D31B9-6F7C-4ECD-8091-7A6CB2D48323}" srcId="{19400291-F615-4FDF-8196-AA321CBD6997}" destId="{D8A2AA4F-5783-4246-9182-EAD080D11C04}" srcOrd="7" destOrd="0" parTransId="{0A905331-C679-4577-A4B7-DB542EC88CD4}" sibTransId="{B855103B-1CF4-4AB0-9DDE-F3BD729F588E}"/>
    <dgm:cxn modelId="{B27D56D0-A7C9-4516-842D-EB26061AF4C4}" type="presOf" srcId="{E19547A9-99B9-4C3D-BA32-7A04E2739B3F}" destId="{730FA9E5-A991-4D65-A9C7-494609CAB574}" srcOrd="0" destOrd="0" presId="urn:microsoft.com/office/officeart/2005/8/layout/cycle3"/>
    <dgm:cxn modelId="{644BA6D7-FB01-4A48-9DD8-D9A0158B6BA2}" type="presOf" srcId="{54377489-4C3C-4D73-BB0E-CD8666A71728}" destId="{995678EE-90A6-4A64-8007-807AB11D2856}" srcOrd="0" destOrd="0" presId="urn:microsoft.com/office/officeart/2005/8/layout/cycle3"/>
    <dgm:cxn modelId="{17563BE6-6EE6-4A3F-8339-EE8CBEF2712D}" type="presOf" srcId="{B38697F8-BEFB-49D6-B8AE-0F1303DD596D}" destId="{A8A0F629-B220-4290-9720-605761A13431}" srcOrd="0" destOrd="0" presId="urn:microsoft.com/office/officeart/2005/8/layout/cycle3"/>
    <dgm:cxn modelId="{9169F3F3-3418-495C-A557-309A0288970C}" type="presParOf" srcId="{3005E4A0-B29E-4040-9A6D-61628A71624B}" destId="{EB02A96C-B5C7-4341-AD2B-358BCB049498}" srcOrd="0" destOrd="0" presId="urn:microsoft.com/office/officeart/2005/8/layout/cycle3"/>
    <dgm:cxn modelId="{FF5452AC-A43D-4594-B20C-CC54982F8B98}" type="presParOf" srcId="{EB02A96C-B5C7-4341-AD2B-358BCB049498}" destId="{7C01B2B6-EDAE-4F43-A3E3-263E02A7B0CA}" srcOrd="0" destOrd="0" presId="urn:microsoft.com/office/officeart/2005/8/layout/cycle3"/>
    <dgm:cxn modelId="{BC21E428-9DB9-4D49-8A12-2AA8B2AD5275}" type="presParOf" srcId="{EB02A96C-B5C7-4341-AD2B-358BCB049498}" destId="{7D6AD84A-7A93-4B73-B8EF-3DB550A5F819}" srcOrd="1" destOrd="0" presId="urn:microsoft.com/office/officeart/2005/8/layout/cycle3"/>
    <dgm:cxn modelId="{2CAC6862-88E1-40F5-A3D0-BAEF36476F98}" type="presParOf" srcId="{EB02A96C-B5C7-4341-AD2B-358BCB049498}" destId="{A8A0F629-B220-4290-9720-605761A13431}" srcOrd="2" destOrd="0" presId="urn:microsoft.com/office/officeart/2005/8/layout/cycle3"/>
    <dgm:cxn modelId="{2A11F5B0-2DE5-4F15-8822-983959209207}" type="presParOf" srcId="{EB02A96C-B5C7-4341-AD2B-358BCB049498}" destId="{730FA9E5-A991-4D65-A9C7-494609CAB574}" srcOrd="3" destOrd="0" presId="urn:microsoft.com/office/officeart/2005/8/layout/cycle3"/>
    <dgm:cxn modelId="{83A2B113-6AEB-431D-939E-018F2706A462}" type="presParOf" srcId="{EB02A96C-B5C7-4341-AD2B-358BCB049498}" destId="{31AB14E5-6B24-4EDD-A5BA-CAEF98943D3A}" srcOrd="4" destOrd="0" presId="urn:microsoft.com/office/officeart/2005/8/layout/cycle3"/>
    <dgm:cxn modelId="{55D1F86D-69FC-4D00-8C36-C5C92509B0E2}" type="presParOf" srcId="{EB02A96C-B5C7-4341-AD2B-358BCB049498}" destId="{6665330D-1C01-4507-8B9B-004A1E4CD546}" srcOrd="5" destOrd="0" presId="urn:microsoft.com/office/officeart/2005/8/layout/cycle3"/>
    <dgm:cxn modelId="{C260BDC9-631F-4E9E-A669-9ABA3B2F05E0}" type="presParOf" srcId="{EB02A96C-B5C7-4341-AD2B-358BCB049498}" destId="{F99E2939-4FF1-4E83-A337-412807321B56}" srcOrd="6" destOrd="0" presId="urn:microsoft.com/office/officeart/2005/8/layout/cycle3"/>
    <dgm:cxn modelId="{78285EBA-375F-4EC3-B708-B76E9F3CFDA9}" type="presParOf" srcId="{EB02A96C-B5C7-4341-AD2B-358BCB049498}" destId="{995678EE-90A6-4A64-8007-807AB11D2856}" srcOrd="7" destOrd="0" presId="urn:microsoft.com/office/officeart/2005/8/layout/cycle3"/>
    <dgm:cxn modelId="{2389D827-D0A9-48C7-AA98-31F6065738EF}" type="presParOf" srcId="{EB02A96C-B5C7-4341-AD2B-358BCB049498}" destId="{C234B9AE-E7A5-407E-8550-8C0C3CCF79BB}" srcOrd="8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06AC824-9FEB-4CD5-BEB7-FD9D86F4B20E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>
        <a:scene3d>
          <a:camera prst="orthographicFront">
            <a:rot lat="0" lon="10800000" rev="0"/>
          </a:camera>
          <a:lightRig rig="threePt" dir="t"/>
        </a:scene3d>
      </dgm:spPr>
      <dgm:t>
        <a:bodyPr/>
        <a:lstStyle/>
        <a:p>
          <a:endParaRPr lang="ru-RU"/>
        </a:p>
      </dgm:t>
    </dgm:pt>
    <dgm:pt modelId="{EB978EF9-0FE9-4F3F-B000-E5787F0A5C76}">
      <dgm:prSet phldrT="[Текст]" custT="1"/>
      <dgm:spPr>
        <a:scene3d>
          <a:camera prst="orthographicFront">
            <a:rot lat="0" lon="10800000" rev="0"/>
          </a:camera>
          <a:lightRig rig="threePt" dir="t"/>
        </a:scene3d>
        <a:sp3d/>
      </dgm:spPr>
      <dgm:t>
        <a:bodyPr>
          <a:flatTx/>
        </a:bodyPr>
        <a:lstStyle/>
        <a:p>
          <a:r>
            <a:rPr lang="ru-RU" sz="900"/>
            <a:t>Общая теория коммукаций</a:t>
          </a:r>
        </a:p>
      </dgm:t>
    </dgm:pt>
    <dgm:pt modelId="{D8315925-3C26-4E01-B535-CD3F6E9F04F3}" type="parTrans" cxnId="{AE196C2F-1004-4154-BD49-1945EC80D821}">
      <dgm:prSet/>
      <dgm:spPr/>
      <dgm:t>
        <a:bodyPr/>
        <a:lstStyle/>
        <a:p>
          <a:endParaRPr lang="ru-RU"/>
        </a:p>
      </dgm:t>
    </dgm:pt>
    <dgm:pt modelId="{8DCB0959-85B5-49B6-97B9-80DCE0F9EFBE}" type="sibTrans" cxnId="{AE196C2F-1004-4154-BD49-1945EC80D821}">
      <dgm:prSet/>
      <dgm:spPr/>
      <dgm:t>
        <a:bodyPr/>
        <a:lstStyle/>
        <a:p>
          <a:endParaRPr lang="ru-RU"/>
        </a:p>
      </dgm:t>
    </dgm:pt>
    <dgm:pt modelId="{2DF360EF-3C75-43EB-9A52-EFA82B3CFC82}">
      <dgm:prSet phldrT="[Текст]" custT="1"/>
      <dgm:spPr>
        <a:scene3d>
          <a:camera prst="orthographicFront">
            <a:rot lat="0" lon="10800000" rev="0"/>
          </a:camera>
          <a:lightRig rig="threePt" dir="t"/>
        </a:scene3d>
        <a:sp3d/>
      </dgm:spPr>
      <dgm:t>
        <a:bodyPr>
          <a:flatTx/>
        </a:bodyPr>
        <a:lstStyle/>
        <a:p>
          <a:r>
            <a:rPr lang="ru-RU" sz="900"/>
            <a:t>Общая теория социальной коммуникации</a:t>
          </a:r>
        </a:p>
      </dgm:t>
    </dgm:pt>
    <dgm:pt modelId="{A72A5DE0-F6B7-470D-B20C-B00F80EDC1B5}" type="parTrans" cxnId="{DCD3E870-39BD-4181-B6EE-AECB3F74E1E0}">
      <dgm:prSet/>
      <dgm:spPr>
        <a:scene3d>
          <a:camera prst="orthographicFront">
            <a:rot lat="0" lon="10800000" rev="0"/>
          </a:camera>
          <a:lightRig rig="threePt" dir="t"/>
        </a:scene3d>
        <a:sp3d/>
      </dgm:spPr>
      <dgm:t>
        <a:bodyPr>
          <a:flatTx/>
        </a:bodyPr>
        <a:lstStyle/>
        <a:p>
          <a:endParaRPr lang="ru-RU"/>
        </a:p>
      </dgm:t>
    </dgm:pt>
    <dgm:pt modelId="{BBC73205-8AEA-4F4F-A3E8-B43E6913A082}" type="sibTrans" cxnId="{DCD3E870-39BD-4181-B6EE-AECB3F74E1E0}">
      <dgm:prSet/>
      <dgm:spPr/>
      <dgm:t>
        <a:bodyPr/>
        <a:lstStyle/>
        <a:p>
          <a:endParaRPr lang="ru-RU"/>
        </a:p>
      </dgm:t>
    </dgm:pt>
    <dgm:pt modelId="{9606710D-7335-4BCC-A564-E5BC2A5A6ECF}">
      <dgm:prSet phldrT="[Текст]" custT="1"/>
      <dgm:spPr>
        <a:scene3d>
          <a:camera prst="orthographicFront">
            <a:rot lat="0" lon="10800000" rev="0"/>
          </a:camera>
          <a:lightRig rig="threePt" dir="t"/>
        </a:scene3d>
        <a:sp3d/>
      </dgm:spPr>
      <dgm:t>
        <a:bodyPr>
          <a:flatTx/>
        </a:bodyPr>
        <a:lstStyle/>
        <a:p>
          <a:r>
            <a:rPr lang="ru-RU" sz="700"/>
            <a:t>Частные теории социальной коммуникации: социологические, психологические, культурологические, лингвистические, техннологические</a:t>
          </a:r>
        </a:p>
      </dgm:t>
    </dgm:pt>
    <dgm:pt modelId="{B3BF5A22-6A7D-41EA-B1D4-B341D6AD23CB}" type="parTrans" cxnId="{F705726A-49F3-422D-AA0B-582DA7C975B2}">
      <dgm:prSet/>
      <dgm:spPr>
        <a:scene3d>
          <a:camera prst="orthographicFront">
            <a:rot lat="0" lon="10800000" rev="0"/>
          </a:camera>
          <a:lightRig rig="threePt" dir="t"/>
        </a:scene3d>
        <a:sp3d/>
      </dgm:spPr>
      <dgm:t>
        <a:bodyPr>
          <a:flatTx/>
        </a:bodyPr>
        <a:lstStyle/>
        <a:p>
          <a:endParaRPr lang="ru-RU"/>
        </a:p>
      </dgm:t>
    </dgm:pt>
    <dgm:pt modelId="{C2B32827-2F92-4F00-942F-A40828A4DFCF}" type="sibTrans" cxnId="{F705726A-49F3-422D-AA0B-582DA7C975B2}">
      <dgm:prSet/>
      <dgm:spPr/>
      <dgm:t>
        <a:bodyPr/>
        <a:lstStyle/>
        <a:p>
          <a:endParaRPr lang="ru-RU"/>
        </a:p>
      </dgm:t>
    </dgm:pt>
    <dgm:pt modelId="{C0B40A8B-B3A5-47AC-AF0A-53E6EFD83970}">
      <dgm:prSet phldrT="[Текст]"/>
      <dgm:spPr>
        <a:scene3d>
          <a:camera prst="orthographicFront">
            <a:rot lat="0" lon="10800000" rev="0"/>
          </a:camera>
          <a:lightRig rig="threePt" dir="t"/>
        </a:scene3d>
        <a:sp3d/>
      </dgm:spPr>
      <dgm:t>
        <a:bodyPr>
          <a:flatTx/>
        </a:bodyPr>
        <a:lstStyle/>
        <a:p>
          <a:pPr>
            <a:buClrTx/>
            <a:buSzTx/>
            <a:buFont typeface="Arial" panose="020B0604020202020204" pitchFamily="34" charset="0"/>
            <a:buChar char="•"/>
          </a:pPr>
          <a:r>
            <a:rPr lang="ru-RU"/>
            <a:t>Общая теория биокоммуникаций</a:t>
          </a:r>
        </a:p>
      </dgm:t>
    </dgm:pt>
    <dgm:pt modelId="{73B71D3A-D1BC-4AF0-9C33-9E23339EDE96}" type="parTrans" cxnId="{6768D3B9-92C9-42EB-9693-25206024CE54}">
      <dgm:prSet/>
      <dgm:spPr>
        <a:scene3d>
          <a:camera prst="orthographicFront">
            <a:rot lat="0" lon="10800000" rev="0"/>
          </a:camera>
          <a:lightRig rig="threePt" dir="t"/>
        </a:scene3d>
        <a:sp3d/>
      </dgm:spPr>
      <dgm:t>
        <a:bodyPr>
          <a:flatTx/>
        </a:bodyPr>
        <a:lstStyle/>
        <a:p>
          <a:endParaRPr lang="ru-RU"/>
        </a:p>
      </dgm:t>
    </dgm:pt>
    <dgm:pt modelId="{60D9F22C-7D5F-4787-B55B-CA4440DA97DA}" type="sibTrans" cxnId="{6768D3B9-92C9-42EB-9693-25206024CE54}">
      <dgm:prSet/>
      <dgm:spPr/>
      <dgm:t>
        <a:bodyPr/>
        <a:lstStyle/>
        <a:p>
          <a:endParaRPr lang="ru-RU"/>
        </a:p>
      </dgm:t>
    </dgm:pt>
    <dgm:pt modelId="{68F6011A-3FB6-44D3-BECE-7DA039669668}">
      <dgm:prSet phldrT="[Текст]"/>
      <dgm:spPr>
        <a:scene3d>
          <a:camera prst="orthographicFront">
            <a:rot lat="0" lon="10800000" rev="0"/>
          </a:camera>
          <a:lightRig rig="threePt" dir="t"/>
        </a:scene3d>
        <a:sp3d/>
      </dgm:spPr>
      <dgm:t>
        <a:bodyPr>
          <a:flatTx/>
        </a:bodyPr>
        <a:lstStyle/>
        <a:p>
          <a:r>
            <a:rPr lang="ru-RU"/>
            <a:t>Теория видовых и межвидовых коммуникаций</a:t>
          </a:r>
        </a:p>
      </dgm:t>
    </dgm:pt>
    <dgm:pt modelId="{AAD2EC53-3B76-4DC2-BABF-B13C570FACCC}" type="parTrans" cxnId="{A5E505B8-C4D2-4AC1-B8E6-3E1FE492ABAD}">
      <dgm:prSet/>
      <dgm:spPr>
        <a:scene3d>
          <a:camera prst="orthographicFront">
            <a:rot lat="0" lon="10800000" rev="0"/>
          </a:camera>
          <a:lightRig rig="threePt" dir="t"/>
        </a:scene3d>
        <a:sp3d/>
      </dgm:spPr>
      <dgm:t>
        <a:bodyPr>
          <a:flatTx/>
        </a:bodyPr>
        <a:lstStyle/>
        <a:p>
          <a:endParaRPr lang="ru-RU"/>
        </a:p>
      </dgm:t>
    </dgm:pt>
    <dgm:pt modelId="{EDD87654-6D8E-4DAF-8859-1406B6DA1DE8}" type="sibTrans" cxnId="{A5E505B8-C4D2-4AC1-B8E6-3E1FE492ABAD}">
      <dgm:prSet/>
      <dgm:spPr/>
      <dgm:t>
        <a:bodyPr/>
        <a:lstStyle/>
        <a:p>
          <a:endParaRPr lang="ru-RU"/>
        </a:p>
      </dgm:t>
    </dgm:pt>
    <dgm:pt modelId="{36D82497-21FE-4CA7-9E7F-64697696C706}" type="pres">
      <dgm:prSet presAssocID="{C06AC824-9FEB-4CD5-BEB7-FD9D86F4B20E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F8CCDFF1-5F0A-43C3-8727-02F9D52802C9}" type="pres">
      <dgm:prSet presAssocID="{EB978EF9-0FE9-4F3F-B000-E5787F0A5C76}" presName="hierRoot1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EB6FB66B-0C00-4804-B993-587FD1E84866}" type="pres">
      <dgm:prSet presAssocID="{EB978EF9-0FE9-4F3F-B000-E5787F0A5C76}" presName="composite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4E196271-D4CA-462F-97A9-B4A5C32656FB}" type="pres">
      <dgm:prSet presAssocID="{EB978EF9-0FE9-4F3F-B000-E5787F0A5C76}" presName="background" presStyleLbl="node0" presStyleIdx="0" presStyleCnt="1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D3A5EFA3-7CFB-4ED9-83DF-F95239A3EBD8}" type="pres">
      <dgm:prSet presAssocID="{EB978EF9-0FE9-4F3F-B000-E5787F0A5C76}" presName="text" presStyleLbl="fgAcc0" presStyleIdx="0" presStyleCnt="1">
        <dgm:presLayoutVars>
          <dgm:chPref val="3"/>
        </dgm:presLayoutVars>
      </dgm:prSet>
      <dgm:spPr/>
    </dgm:pt>
    <dgm:pt modelId="{84EA022A-12E7-494C-9180-3B2B8D3400CC}" type="pres">
      <dgm:prSet presAssocID="{EB978EF9-0FE9-4F3F-B000-E5787F0A5C76}" presName="hierChild2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5050E5E9-B697-4627-9B97-895D2E85DC48}" type="pres">
      <dgm:prSet presAssocID="{A72A5DE0-F6B7-470D-B20C-B00F80EDC1B5}" presName="Name10" presStyleLbl="parChTrans1D2" presStyleIdx="0" presStyleCnt="2"/>
      <dgm:spPr/>
    </dgm:pt>
    <dgm:pt modelId="{41310C12-D651-4747-87DE-B4F309550F71}" type="pres">
      <dgm:prSet presAssocID="{2DF360EF-3C75-43EB-9A52-EFA82B3CFC82}" presName="hierRoot2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E809BEE2-DD29-4E33-9971-D7821F162BF5}" type="pres">
      <dgm:prSet presAssocID="{2DF360EF-3C75-43EB-9A52-EFA82B3CFC82}" presName="composite2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558FC7E8-8096-4C9D-9780-2D075B742201}" type="pres">
      <dgm:prSet presAssocID="{2DF360EF-3C75-43EB-9A52-EFA82B3CFC82}" presName="background2" presStyleLbl="node2" presStyleIdx="0" presStyleCnt="2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637CA32E-F99B-498D-B811-405C5BB0F262}" type="pres">
      <dgm:prSet presAssocID="{2DF360EF-3C75-43EB-9A52-EFA82B3CFC82}" presName="text2" presStyleLbl="fgAcc2" presStyleIdx="0" presStyleCnt="2">
        <dgm:presLayoutVars>
          <dgm:chPref val="3"/>
        </dgm:presLayoutVars>
      </dgm:prSet>
      <dgm:spPr/>
    </dgm:pt>
    <dgm:pt modelId="{3B74EB0C-DA98-4143-AE5A-71E21FD40385}" type="pres">
      <dgm:prSet presAssocID="{2DF360EF-3C75-43EB-9A52-EFA82B3CFC82}" presName="hierChild3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81C0315C-D870-4973-9727-33DEB51279FD}" type="pres">
      <dgm:prSet presAssocID="{B3BF5A22-6A7D-41EA-B1D4-B341D6AD23CB}" presName="Name17" presStyleLbl="parChTrans1D3" presStyleIdx="0" presStyleCnt="2"/>
      <dgm:spPr/>
    </dgm:pt>
    <dgm:pt modelId="{4578BAFF-A656-4367-82B2-A574F4AD52BD}" type="pres">
      <dgm:prSet presAssocID="{9606710D-7335-4BCC-A564-E5BC2A5A6ECF}" presName="hierRoot3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04456446-179A-43FC-95A0-EEA4C0CD6EF9}" type="pres">
      <dgm:prSet presAssocID="{9606710D-7335-4BCC-A564-E5BC2A5A6ECF}" presName="composite3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24F72CEA-66DD-4E64-A0CB-57348127C496}" type="pres">
      <dgm:prSet presAssocID="{9606710D-7335-4BCC-A564-E5BC2A5A6ECF}" presName="background3" presStyleLbl="node3" presStyleIdx="0" presStyleCnt="2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D82EB275-835D-4783-8EB7-86C8DF5CD027}" type="pres">
      <dgm:prSet presAssocID="{9606710D-7335-4BCC-A564-E5BC2A5A6ECF}" presName="text3" presStyleLbl="fgAcc3" presStyleIdx="0" presStyleCnt="2">
        <dgm:presLayoutVars>
          <dgm:chPref val="3"/>
        </dgm:presLayoutVars>
      </dgm:prSet>
      <dgm:spPr/>
    </dgm:pt>
    <dgm:pt modelId="{766DC298-2E83-44E8-8836-68CF10A7092F}" type="pres">
      <dgm:prSet presAssocID="{9606710D-7335-4BCC-A564-E5BC2A5A6ECF}" presName="hierChild4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D6966412-B9BC-4844-96D9-407D442CF2A4}" type="pres">
      <dgm:prSet presAssocID="{73B71D3A-D1BC-4AF0-9C33-9E23339EDE96}" presName="Name10" presStyleLbl="parChTrans1D2" presStyleIdx="1" presStyleCnt="2"/>
      <dgm:spPr/>
    </dgm:pt>
    <dgm:pt modelId="{4C1A774B-31E2-4D48-B8E8-FCF0A8369706}" type="pres">
      <dgm:prSet presAssocID="{C0B40A8B-B3A5-47AC-AF0A-53E6EFD83970}" presName="hierRoot2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8D7CDA99-7A6D-4F14-8C2C-5F6ABA085B9E}" type="pres">
      <dgm:prSet presAssocID="{C0B40A8B-B3A5-47AC-AF0A-53E6EFD83970}" presName="composite2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59916587-552C-410B-96D7-8AD22E8BBA1B}" type="pres">
      <dgm:prSet presAssocID="{C0B40A8B-B3A5-47AC-AF0A-53E6EFD83970}" presName="background2" presStyleLbl="node2" presStyleIdx="1" presStyleCnt="2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1D92B718-8F50-4B96-A166-16AECF1BAA4E}" type="pres">
      <dgm:prSet presAssocID="{C0B40A8B-B3A5-47AC-AF0A-53E6EFD83970}" presName="text2" presStyleLbl="fgAcc2" presStyleIdx="1" presStyleCnt="2">
        <dgm:presLayoutVars>
          <dgm:chPref val="3"/>
        </dgm:presLayoutVars>
      </dgm:prSet>
      <dgm:spPr/>
    </dgm:pt>
    <dgm:pt modelId="{37CB3F9B-B6C6-4048-B177-BE9925C2B3DB}" type="pres">
      <dgm:prSet presAssocID="{C0B40A8B-B3A5-47AC-AF0A-53E6EFD83970}" presName="hierChild3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640A8534-684F-4247-8F1A-D554919D0D07}" type="pres">
      <dgm:prSet presAssocID="{AAD2EC53-3B76-4DC2-BABF-B13C570FACCC}" presName="Name17" presStyleLbl="parChTrans1D3" presStyleIdx="1" presStyleCnt="2"/>
      <dgm:spPr/>
    </dgm:pt>
    <dgm:pt modelId="{9DB85B3A-AEDB-43F3-856F-0FA1D8956476}" type="pres">
      <dgm:prSet presAssocID="{68F6011A-3FB6-44D3-BECE-7DA039669668}" presName="hierRoot3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3005581E-AE91-4539-A93D-92FBE3FEB418}" type="pres">
      <dgm:prSet presAssocID="{68F6011A-3FB6-44D3-BECE-7DA039669668}" presName="composite3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D2806B4A-89CF-47B1-9B7F-4D7CB7C603A2}" type="pres">
      <dgm:prSet presAssocID="{68F6011A-3FB6-44D3-BECE-7DA039669668}" presName="background3" presStyleLbl="node3" presStyleIdx="1" presStyleCnt="2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  <dgm:pt modelId="{18DE9559-0ED5-4370-A066-9F74E2632B67}" type="pres">
      <dgm:prSet presAssocID="{68F6011A-3FB6-44D3-BECE-7DA039669668}" presName="text3" presStyleLbl="fgAcc3" presStyleIdx="1" presStyleCnt="2">
        <dgm:presLayoutVars>
          <dgm:chPref val="3"/>
        </dgm:presLayoutVars>
      </dgm:prSet>
      <dgm:spPr/>
    </dgm:pt>
    <dgm:pt modelId="{51C112C5-1D79-45F7-BEF5-FAF9F9E40505}" type="pres">
      <dgm:prSet presAssocID="{68F6011A-3FB6-44D3-BECE-7DA039669668}" presName="hierChild4" presStyleCnt="0"/>
      <dgm:spPr>
        <a:scene3d>
          <a:camera prst="orthographicFront">
            <a:rot lat="0" lon="10800000" rev="0"/>
          </a:camera>
          <a:lightRig rig="threePt" dir="t"/>
        </a:scene3d>
        <a:sp3d/>
      </dgm:spPr>
    </dgm:pt>
  </dgm:ptLst>
  <dgm:cxnLst>
    <dgm:cxn modelId="{0BEB9B18-82EE-4762-8AA2-2F461CF0C824}" type="presOf" srcId="{A72A5DE0-F6B7-470D-B20C-B00F80EDC1B5}" destId="{5050E5E9-B697-4627-9B97-895D2E85DC48}" srcOrd="0" destOrd="0" presId="urn:microsoft.com/office/officeart/2005/8/layout/hierarchy1"/>
    <dgm:cxn modelId="{1EC88721-4C99-4864-9591-D9C49D33D055}" type="presOf" srcId="{C06AC824-9FEB-4CD5-BEB7-FD9D86F4B20E}" destId="{36D82497-21FE-4CA7-9E7F-64697696C706}" srcOrd="0" destOrd="0" presId="urn:microsoft.com/office/officeart/2005/8/layout/hierarchy1"/>
    <dgm:cxn modelId="{AE196C2F-1004-4154-BD49-1945EC80D821}" srcId="{C06AC824-9FEB-4CD5-BEB7-FD9D86F4B20E}" destId="{EB978EF9-0FE9-4F3F-B000-E5787F0A5C76}" srcOrd="0" destOrd="0" parTransId="{D8315925-3C26-4E01-B535-CD3F6E9F04F3}" sibTransId="{8DCB0959-85B5-49B6-97B9-80DCE0F9EFBE}"/>
    <dgm:cxn modelId="{14D5B832-4B51-4D8A-BC01-6BED525145EE}" type="presOf" srcId="{2DF360EF-3C75-43EB-9A52-EFA82B3CFC82}" destId="{637CA32E-F99B-498D-B811-405C5BB0F262}" srcOrd="0" destOrd="0" presId="urn:microsoft.com/office/officeart/2005/8/layout/hierarchy1"/>
    <dgm:cxn modelId="{FBE04968-C4AA-402B-9836-FC61ECCD789C}" type="presOf" srcId="{73B71D3A-D1BC-4AF0-9C33-9E23339EDE96}" destId="{D6966412-B9BC-4844-96D9-407D442CF2A4}" srcOrd="0" destOrd="0" presId="urn:microsoft.com/office/officeart/2005/8/layout/hierarchy1"/>
    <dgm:cxn modelId="{DCF53B4A-8A56-4387-B857-9AF57A30D664}" type="presOf" srcId="{B3BF5A22-6A7D-41EA-B1D4-B341D6AD23CB}" destId="{81C0315C-D870-4973-9727-33DEB51279FD}" srcOrd="0" destOrd="0" presId="urn:microsoft.com/office/officeart/2005/8/layout/hierarchy1"/>
    <dgm:cxn modelId="{F705726A-49F3-422D-AA0B-582DA7C975B2}" srcId="{2DF360EF-3C75-43EB-9A52-EFA82B3CFC82}" destId="{9606710D-7335-4BCC-A564-E5BC2A5A6ECF}" srcOrd="0" destOrd="0" parTransId="{B3BF5A22-6A7D-41EA-B1D4-B341D6AD23CB}" sibTransId="{C2B32827-2F92-4F00-942F-A40828A4DFCF}"/>
    <dgm:cxn modelId="{E3CA7E6C-076F-48E0-8D51-EE735D866787}" type="presOf" srcId="{68F6011A-3FB6-44D3-BECE-7DA039669668}" destId="{18DE9559-0ED5-4370-A066-9F74E2632B67}" srcOrd="0" destOrd="0" presId="urn:microsoft.com/office/officeart/2005/8/layout/hierarchy1"/>
    <dgm:cxn modelId="{DCD3E870-39BD-4181-B6EE-AECB3F74E1E0}" srcId="{EB978EF9-0FE9-4F3F-B000-E5787F0A5C76}" destId="{2DF360EF-3C75-43EB-9A52-EFA82B3CFC82}" srcOrd="0" destOrd="0" parTransId="{A72A5DE0-F6B7-470D-B20C-B00F80EDC1B5}" sibTransId="{BBC73205-8AEA-4F4F-A3E8-B43E6913A082}"/>
    <dgm:cxn modelId="{8CF0E594-DD11-4F52-9A80-1D6DE49F330E}" type="presOf" srcId="{EB978EF9-0FE9-4F3F-B000-E5787F0A5C76}" destId="{D3A5EFA3-7CFB-4ED9-83DF-F95239A3EBD8}" srcOrd="0" destOrd="0" presId="urn:microsoft.com/office/officeart/2005/8/layout/hierarchy1"/>
    <dgm:cxn modelId="{8C88DAB4-B745-4F82-BE4C-D23F5440A20C}" type="presOf" srcId="{AAD2EC53-3B76-4DC2-BABF-B13C570FACCC}" destId="{640A8534-684F-4247-8F1A-D554919D0D07}" srcOrd="0" destOrd="0" presId="urn:microsoft.com/office/officeart/2005/8/layout/hierarchy1"/>
    <dgm:cxn modelId="{A5E505B8-C4D2-4AC1-B8E6-3E1FE492ABAD}" srcId="{C0B40A8B-B3A5-47AC-AF0A-53E6EFD83970}" destId="{68F6011A-3FB6-44D3-BECE-7DA039669668}" srcOrd="0" destOrd="0" parTransId="{AAD2EC53-3B76-4DC2-BABF-B13C570FACCC}" sibTransId="{EDD87654-6D8E-4DAF-8859-1406B6DA1DE8}"/>
    <dgm:cxn modelId="{6768D3B9-92C9-42EB-9693-25206024CE54}" srcId="{EB978EF9-0FE9-4F3F-B000-E5787F0A5C76}" destId="{C0B40A8B-B3A5-47AC-AF0A-53E6EFD83970}" srcOrd="1" destOrd="0" parTransId="{73B71D3A-D1BC-4AF0-9C33-9E23339EDE96}" sibTransId="{60D9F22C-7D5F-4787-B55B-CA4440DA97DA}"/>
    <dgm:cxn modelId="{33F61EDE-4129-40D0-A17E-D907361B08FF}" type="presOf" srcId="{C0B40A8B-B3A5-47AC-AF0A-53E6EFD83970}" destId="{1D92B718-8F50-4B96-A166-16AECF1BAA4E}" srcOrd="0" destOrd="0" presId="urn:microsoft.com/office/officeart/2005/8/layout/hierarchy1"/>
    <dgm:cxn modelId="{4A1DD1F4-5958-4D00-B946-1E6F7EED96E4}" type="presOf" srcId="{9606710D-7335-4BCC-A564-E5BC2A5A6ECF}" destId="{D82EB275-835D-4783-8EB7-86C8DF5CD027}" srcOrd="0" destOrd="0" presId="urn:microsoft.com/office/officeart/2005/8/layout/hierarchy1"/>
    <dgm:cxn modelId="{337E72B7-D447-49A6-8E76-DFDE38D2EB80}" type="presParOf" srcId="{36D82497-21FE-4CA7-9E7F-64697696C706}" destId="{F8CCDFF1-5F0A-43C3-8727-02F9D52802C9}" srcOrd="0" destOrd="0" presId="urn:microsoft.com/office/officeart/2005/8/layout/hierarchy1"/>
    <dgm:cxn modelId="{B84D4319-AEF8-41A4-B1D7-ED1DC58D6A1D}" type="presParOf" srcId="{F8CCDFF1-5F0A-43C3-8727-02F9D52802C9}" destId="{EB6FB66B-0C00-4804-B993-587FD1E84866}" srcOrd="0" destOrd="0" presId="urn:microsoft.com/office/officeart/2005/8/layout/hierarchy1"/>
    <dgm:cxn modelId="{BA8D3A17-1214-4978-B995-142BDAAAC5CE}" type="presParOf" srcId="{EB6FB66B-0C00-4804-B993-587FD1E84866}" destId="{4E196271-D4CA-462F-97A9-B4A5C32656FB}" srcOrd="0" destOrd="0" presId="urn:microsoft.com/office/officeart/2005/8/layout/hierarchy1"/>
    <dgm:cxn modelId="{861EE9C5-B2A9-4EB8-BE5E-549A1AAF7EC5}" type="presParOf" srcId="{EB6FB66B-0C00-4804-B993-587FD1E84866}" destId="{D3A5EFA3-7CFB-4ED9-83DF-F95239A3EBD8}" srcOrd="1" destOrd="0" presId="urn:microsoft.com/office/officeart/2005/8/layout/hierarchy1"/>
    <dgm:cxn modelId="{6E63F58A-A3BB-40EC-B1DB-032EDA470209}" type="presParOf" srcId="{F8CCDFF1-5F0A-43C3-8727-02F9D52802C9}" destId="{84EA022A-12E7-494C-9180-3B2B8D3400CC}" srcOrd="1" destOrd="0" presId="urn:microsoft.com/office/officeart/2005/8/layout/hierarchy1"/>
    <dgm:cxn modelId="{82167931-CADD-4CF0-88CD-F5FD8D46C372}" type="presParOf" srcId="{84EA022A-12E7-494C-9180-3B2B8D3400CC}" destId="{5050E5E9-B697-4627-9B97-895D2E85DC48}" srcOrd="0" destOrd="0" presId="urn:microsoft.com/office/officeart/2005/8/layout/hierarchy1"/>
    <dgm:cxn modelId="{D0CDE55B-A368-4EE7-B0C3-2AD6ED4B40E4}" type="presParOf" srcId="{84EA022A-12E7-494C-9180-3B2B8D3400CC}" destId="{41310C12-D651-4747-87DE-B4F309550F71}" srcOrd="1" destOrd="0" presId="urn:microsoft.com/office/officeart/2005/8/layout/hierarchy1"/>
    <dgm:cxn modelId="{D9881D08-D0D9-4EA7-86C5-0E7443AF4870}" type="presParOf" srcId="{41310C12-D651-4747-87DE-B4F309550F71}" destId="{E809BEE2-DD29-4E33-9971-D7821F162BF5}" srcOrd="0" destOrd="0" presId="urn:microsoft.com/office/officeart/2005/8/layout/hierarchy1"/>
    <dgm:cxn modelId="{45B68F50-3872-4021-9D42-22608DF0638C}" type="presParOf" srcId="{E809BEE2-DD29-4E33-9971-D7821F162BF5}" destId="{558FC7E8-8096-4C9D-9780-2D075B742201}" srcOrd="0" destOrd="0" presId="urn:microsoft.com/office/officeart/2005/8/layout/hierarchy1"/>
    <dgm:cxn modelId="{AC92597D-2F28-4D4F-AB3D-D424018D4943}" type="presParOf" srcId="{E809BEE2-DD29-4E33-9971-D7821F162BF5}" destId="{637CA32E-F99B-498D-B811-405C5BB0F262}" srcOrd="1" destOrd="0" presId="urn:microsoft.com/office/officeart/2005/8/layout/hierarchy1"/>
    <dgm:cxn modelId="{38C742ED-E54A-4259-A042-017DB14377C0}" type="presParOf" srcId="{41310C12-D651-4747-87DE-B4F309550F71}" destId="{3B74EB0C-DA98-4143-AE5A-71E21FD40385}" srcOrd="1" destOrd="0" presId="urn:microsoft.com/office/officeart/2005/8/layout/hierarchy1"/>
    <dgm:cxn modelId="{18423EB2-9626-40FF-8DEF-5876CD80869D}" type="presParOf" srcId="{3B74EB0C-DA98-4143-AE5A-71E21FD40385}" destId="{81C0315C-D870-4973-9727-33DEB51279FD}" srcOrd="0" destOrd="0" presId="urn:microsoft.com/office/officeart/2005/8/layout/hierarchy1"/>
    <dgm:cxn modelId="{F3AC1A06-9810-4C0F-BC31-3CFB7E733501}" type="presParOf" srcId="{3B74EB0C-DA98-4143-AE5A-71E21FD40385}" destId="{4578BAFF-A656-4367-82B2-A574F4AD52BD}" srcOrd="1" destOrd="0" presId="urn:microsoft.com/office/officeart/2005/8/layout/hierarchy1"/>
    <dgm:cxn modelId="{DDA66B3B-26F6-4B9F-B533-F33A47EFAFF1}" type="presParOf" srcId="{4578BAFF-A656-4367-82B2-A574F4AD52BD}" destId="{04456446-179A-43FC-95A0-EEA4C0CD6EF9}" srcOrd="0" destOrd="0" presId="urn:microsoft.com/office/officeart/2005/8/layout/hierarchy1"/>
    <dgm:cxn modelId="{9BCFDC48-91A0-4685-B861-88946404B860}" type="presParOf" srcId="{04456446-179A-43FC-95A0-EEA4C0CD6EF9}" destId="{24F72CEA-66DD-4E64-A0CB-57348127C496}" srcOrd="0" destOrd="0" presId="urn:microsoft.com/office/officeart/2005/8/layout/hierarchy1"/>
    <dgm:cxn modelId="{11555256-94E3-4BCA-9A59-664752ED09E0}" type="presParOf" srcId="{04456446-179A-43FC-95A0-EEA4C0CD6EF9}" destId="{D82EB275-835D-4783-8EB7-86C8DF5CD027}" srcOrd="1" destOrd="0" presId="urn:microsoft.com/office/officeart/2005/8/layout/hierarchy1"/>
    <dgm:cxn modelId="{0D5B6184-E575-49E6-8893-38852FF9ACD7}" type="presParOf" srcId="{4578BAFF-A656-4367-82B2-A574F4AD52BD}" destId="{766DC298-2E83-44E8-8836-68CF10A7092F}" srcOrd="1" destOrd="0" presId="urn:microsoft.com/office/officeart/2005/8/layout/hierarchy1"/>
    <dgm:cxn modelId="{336DDF24-E769-4773-BA13-845B01B32DB7}" type="presParOf" srcId="{84EA022A-12E7-494C-9180-3B2B8D3400CC}" destId="{D6966412-B9BC-4844-96D9-407D442CF2A4}" srcOrd="2" destOrd="0" presId="urn:microsoft.com/office/officeart/2005/8/layout/hierarchy1"/>
    <dgm:cxn modelId="{68992721-7C57-4FD5-854A-2F17070AC387}" type="presParOf" srcId="{84EA022A-12E7-494C-9180-3B2B8D3400CC}" destId="{4C1A774B-31E2-4D48-B8E8-FCF0A8369706}" srcOrd="3" destOrd="0" presId="urn:microsoft.com/office/officeart/2005/8/layout/hierarchy1"/>
    <dgm:cxn modelId="{4A1AA63B-B0D2-4987-889C-6422FC4034EC}" type="presParOf" srcId="{4C1A774B-31E2-4D48-B8E8-FCF0A8369706}" destId="{8D7CDA99-7A6D-4F14-8C2C-5F6ABA085B9E}" srcOrd="0" destOrd="0" presId="urn:microsoft.com/office/officeart/2005/8/layout/hierarchy1"/>
    <dgm:cxn modelId="{B6A61A19-8E0E-4CA5-9C59-4043B4261032}" type="presParOf" srcId="{8D7CDA99-7A6D-4F14-8C2C-5F6ABA085B9E}" destId="{59916587-552C-410B-96D7-8AD22E8BBA1B}" srcOrd="0" destOrd="0" presId="urn:microsoft.com/office/officeart/2005/8/layout/hierarchy1"/>
    <dgm:cxn modelId="{1AA54F01-EEC5-4813-8EBA-2D3A9B51BBD3}" type="presParOf" srcId="{8D7CDA99-7A6D-4F14-8C2C-5F6ABA085B9E}" destId="{1D92B718-8F50-4B96-A166-16AECF1BAA4E}" srcOrd="1" destOrd="0" presId="urn:microsoft.com/office/officeart/2005/8/layout/hierarchy1"/>
    <dgm:cxn modelId="{E7B681E4-7228-4A9D-BA84-B416FDBBBC87}" type="presParOf" srcId="{4C1A774B-31E2-4D48-B8E8-FCF0A8369706}" destId="{37CB3F9B-B6C6-4048-B177-BE9925C2B3DB}" srcOrd="1" destOrd="0" presId="urn:microsoft.com/office/officeart/2005/8/layout/hierarchy1"/>
    <dgm:cxn modelId="{A9FD9A01-F8CE-45FB-8EDE-6A13248E927F}" type="presParOf" srcId="{37CB3F9B-B6C6-4048-B177-BE9925C2B3DB}" destId="{640A8534-684F-4247-8F1A-D554919D0D07}" srcOrd="0" destOrd="0" presId="urn:microsoft.com/office/officeart/2005/8/layout/hierarchy1"/>
    <dgm:cxn modelId="{5D3CD498-6B74-4903-B332-D104911C8467}" type="presParOf" srcId="{37CB3F9B-B6C6-4048-B177-BE9925C2B3DB}" destId="{9DB85B3A-AEDB-43F3-856F-0FA1D8956476}" srcOrd="1" destOrd="0" presId="urn:microsoft.com/office/officeart/2005/8/layout/hierarchy1"/>
    <dgm:cxn modelId="{A70D7F0A-8C37-4F22-A5BD-D24E760294B9}" type="presParOf" srcId="{9DB85B3A-AEDB-43F3-856F-0FA1D8956476}" destId="{3005581E-AE91-4539-A93D-92FBE3FEB418}" srcOrd="0" destOrd="0" presId="urn:microsoft.com/office/officeart/2005/8/layout/hierarchy1"/>
    <dgm:cxn modelId="{B9BEE522-AA6D-4BE7-9B0A-48A3FEDEE2F2}" type="presParOf" srcId="{3005581E-AE91-4539-A93D-92FBE3FEB418}" destId="{D2806B4A-89CF-47B1-9B7F-4D7CB7C603A2}" srcOrd="0" destOrd="0" presId="urn:microsoft.com/office/officeart/2005/8/layout/hierarchy1"/>
    <dgm:cxn modelId="{994DB9A9-6BD5-4545-9DCC-79E32A2885A5}" type="presParOf" srcId="{3005581E-AE91-4539-A93D-92FBE3FEB418}" destId="{18DE9559-0ED5-4370-A066-9F74E2632B67}" srcOrd="1" destOrd="0" presId="urn:microsoft.com/office/officeart/2005/8/layout/hierarchy1"/>
    <dgm:cxn modelId="{521F8F81-7675-4D45-BE51-509A63E8E485}" type="presParOf" srcId="{9DB85B3A-AEDB-43F3-856F-0FA1D8956476}" destId="{51C112C5-1D79-45F7-BEF5-FAF9F9E40505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D6AD84A-7A93-4B73-B8EF-3DB550A5F819}">
      <dsp:nvSpPr>
        <dsp:cNvPr id="0" name=""/>
        <dsp:cNvSpPr/>
      </dsp:nvSpPr>
      <dsp:spPr>
        <a:xfrm>
          <a:off x="1303617" y="-30024"/>
          <a:ext cx="3227183" cy="3227183"/>
        </a:xfrm>
        <a:prstGeom prst="circularArrow">
          <a:avLst>
            <a:gd name="adj1" fmla="val 5544"/>
            <a:gd name="adj2" fmla="val 330680"/>
            <a:gd name="adj3" fmla="val 14669284"/>
            <a:gd name="adj4" fmla="val 16862884"/>
            <a:gd name="adj5" fmla="val 5757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C01B2B6-EDAE-4F43-A3E3-263E02A7B0CA}">
      <dsp:nvSpPr>
        <dsp:cNvPr id="0" name=""/>
        <dsp:cNvSpPr/>
      </dsp:nvSpPr>
      <dsp:spPr>
        <a:xfrm>
          <a:off x="2469941" y="368"/>
          <a:ext cx="894534" cy="447267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solidFill>
                <a:schemeClr val="bg2">
                  <a:lumMod val="10000"/>
                </a:schemeClr>
              </a:solidFill>
            </a:rPr>
            <a:t>Философия</a:t>
          </a:r>
          <a:endParaRPr lang="ru-RU" sz="900" kern="1200">
            <a:solidFill>
              <a:schemeClr val="bg2">
                <a:lumMod val="10000"/>
              </a:schemeClr>
            </a:solidFill>
          </a:endParaRPr>
        </a:p>
      </dsp:txBody>
      <dsp:txXfrm>
        <a:off x="2491775" y="22202"/>
        <a:ext cx="850866" cy="403599"/>
      </dsp:txXfrm>
    </dsp:sp>
    <dsp:sp modelId="{A8A0F629-B220-4290-9720-605761A13431}">
      <dsp:nvSpPr>
        <dsp:cNvPr id="0" name=""/>
        <dsp:cNvSpPr/>
      </dsp:nvSpPr>
      <dsp:spPr>
        <a:xfrm>
          <a:off x="3443060" y="403447"/>
          <a:ext cx="894534" cy="447267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solidFill>
                <a:srgbClr val="7030A0"/>
              </a:solidFill>
            </a:rPr>
            <a:t>Психология</a:t>
          </a:r>
          <a:endParaRPr lang="ru-RU" sz="900" kern="1200">
            <a:solidFill>
              <a:srgbClr val="7030A0"/>
            </a:solidFill>
          </a:endParaRPr>
        </a:p>
      </dsp:txBody>
      <dsp:txXfrm>
        <a:off x="3464894" y="425281"/>
        <a:ext cx="850866" cy="403599"/>
      </dsp:txXfrm>
    </dsp:sp>
    <dsp:sp modelId="{730FA9E5-A991-4D65-A9C7-494609CAB574}">
      <dsp:nvSpPr>
        <dsp:cNvPr id="0" name=""/>
        <dsp:cNvSpPr/>
      </dsp:nvSpPr>
      <dsp:spPr>
        <a:xfrm>
          <a:off x="3846139" y="1376566"/>
          <a:ext cx="894534" cy="447267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>
              <a:solidFill>
                <a:srgbClr val="7030A0"/>
              </a:solidFill>
            </a:rPr>
            <a:t>Культурология</a:t>
          </a:r>
        </a:p>
      </dsp:txBody>
      <dsp:txXfrm>
        <a:off x="3867973" y="1398400"/>
        <a:ext cx="850866" cy="403599"/>
      </dsp:txXfrm>
    </dsp:sp>
    <dsp:sp modelId="{31AB14E5-6B24-4EDD-A5BA-CAEF98943D3A}">
      <dsp:nvSpPr>
        <dsp:cNvPr id="0" name=""/>
        <dsp:cNvSpPr/>
      </dsp:nvSpPr>
      <dsp:spPr>
        <a:xfrm>
          <a:off x="3443060" y="2349684"/>
          <a:ext cx="894534" cy="447267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solidFill>
                <a:srgbClr val="7030A0"/>
              </a:solidFill>
            </a:rPr>
            <a:t>Лингвистика</a:t>
          </a:r>
        </a:p>
      </dsp:txBody>
      <dsp:txXfrm>
        <a:off x="3464894" y="2371518"/>
        <a:ext cx="850866" cy="403599"/>
      </dsp:txXfrm>
    </dsp:sp>
    <dsp:sp modelId="{6665330D-1C01-4507-8B9B-004A1E4CD546}">
      <dsp:nvSpPr>
        <dsp:cNvPr id="0" name=""/>
        <dsp:cNvSpPr/>
      </dsp:nvSpPr>
      <dsp:spPr>
        <a:xfrm>
          <a:off x="2469941" y="2752763"/>
          <a:ext cx="894534" cy="447267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solidFill>
                <a:srgbClr val="7030A0"/>
              </a:solidFill>
            </a:rPr>
            <a:t>Технические</a:t>
          </a:r>
          <a:r>
            <a:rPr lang="ru-RU" sz="1100" kern="1200"/>
            <a:t> </a:t>
          </a:r>
          <a:r>
            <a:rPr lang="ru-RU" sz="1100" kern="1200">
              <a:solidFill>
                <a:srgbClr val="7030A0"/>
              </a:solidFill>
            </a:rPr>
            <a:t>науки</a:t>
          </a:r>
        </a:p>
      </dsp:txBody>
      <dsp:txXfrm>
        <a:off x="2491775" y="2774597"/>
        <a:ext cx="850866" cy="403599"/>
      </dsp:txXfrm>
    </dsp:sp>
    <dsp:sp modelId="{F99E2939-4FF1-4E83-A337-412807321B56}">
      <dsp:nvSpPr>
        <dsp:cNvPr id="0" name=""/>
        <dsp:cNvSpPr/>
      </dsp:nvSpPr>
      <dsp:spPr>
        <a:xfrm>
          <a:off x="1496823" y="2349684"/>
          <a:ext cx="894534" cy="447267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kern="1200">
              <a:solidFill>
                <a:srgbClr val="7030A0"/>
              </a:solidFill>
            </a:rPr>
            <a:t>Биология</a:t>
          </a:r>
          <a:endParaRPr lang="ru-RU" sz="1100" kern="1200">
            <a:solidFill>
              <a:srgbClr val="7030A0"/>
            </a:solidFill>
          </a:endParaRPr>
        </a:p>
      </dsp:txBody>
      <dsp:txXfrm>
        <a:off x="1518657" y="2371518"/>
        <a:ext cx="850866" cy="403599"/>
      </dsp:txXfrm>
    </dsp:sp>
    <dsp:sp modelId="{995678EE-90A6-4A64-8007-807AB11D2856}">
      <dsp:nvSpPr>
        <dsp:cNvPr id="0" name=""/>
        <dsp:cNvSpPr/>
      </dsp:nvSpPr>
      <dsp:spPr>
        <a:xfrm>
          <a:off x="1093744" y="1376566"/>
          <a:ext cx="894534" cy="447267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solidFill>
                <a:schemeClr val="tx2">
                  <a:lumMod val="50000"/>
                </a:schemeClr>
              </a:solidFill>
            </a:rPr>
            <a:t>Политология</a:t>
          </a:r>
          <a:endParaRPr lang="ru-RU" sz="900" kern="1200">
            <a:solidFill>
              <a:schemeClr val="tx2">
                <a:lumMod val="50000"/>
              </a:schemeClr>
            </a:solidFill>
          </a:endParaRPr>
        </a:p>
      </dsp:txBody>
      <dsp:txXfrm>
        <a:off x="1115578" y="1398400"/>
        <a:ext cx="850866" cy="403599"/>
      </dsp:txXfrm>
    </dsp:sp>
    <dsp:sp modelId="{C234B9AE-E7A5-407E-8550-8C0C3CCF79BB}">
      <dsp:nvSpPr>
        <dsp:cNvPr id="0" name=""/>
        <dsp:cNvSpPr/>
      </dsp:nvSpPr>
      <dsp:spPr>
        <a:xfrm>
          <a:off x="1496823" y="403447"/>
          <a:ext cx="894534" cy="447267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solidFill>
                <a:srgbClr val="7030A0"/>
              </a:solidFill>
            </a:rPr>
            <a:t>Социология</a:t>
          </a:r>
          <a:endParaRPr lang="ru-RU" sz="900" kern="1200">
            <a:solidFill>
              <a:srgbClr val="7030A0"/>
            </a:solidFill>
          </a:endParaRPr>
        </a:p>
      </dsp:txBody>
      <dsp:txXfrm>
        <a:off x="1518657" y="425281"/>
        <a:ext cx="850866" cy="40359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40A8534-684F-4247-8F1A-D554919D0D07}">
      <dsp:nvSpPr>
        <dsp:cNvPr id="0" name=""/>
        <dsp:cNvSpPr/>
      </dsp:nvSpPr>
      <dsp:spPr>
        <a:xfrm>
          <a:off x="3383280" y="1926983"/>
          <a:ext cx="91440" cy="3590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901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966412-B9BC-4844-96D9-407D442CF2A4}">
      <dsp:nvSpPr>
        <dsp:cNvPr id="0" name=""/>
        <dsp:cNvSpPr/>
      </dsp:nvSpPr>
      <dsp:spPr>
        <a:xfrm>
          <a:off x="2674620" y="784097"/>
          <a:ext cx="754379" cy="3590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4659"/>
              </a:lnTo>
              <a:lnTo>
                <a:pt x="754379" y="244659"/>
              </a:lnTo>
              <a:lnTo>
                <a:pt x="754379" y="35901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C0315C-D870-4973-9727-33DEB51279FD}">
      <dsp:nvSpPr>
        <dsp:cNvPr id="0" name=""/>
        <dsp:cNvSpPr/>
      </dsp:nvSpPr>
      <dsp:spPr>
        <a:xfrm>
          <a:off x="1874519" y="1926983"/>
          <a:ext cx="91440" cy="3590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901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50E5E9-B697-4627-9B97-895D2E85DC48}">
      <dsp:nvSpPr>
        <dsp:cNvPr id="0" name=""/>
        <dsp:cNvSpPr/>
      </dsp:nvSpPr>
      <dsp:spPr>
        <a:xfrm>
          <a:off x="1920240" y="784097"/>
          <a:ext cx="754380" cy="359016"/>
        </a:xfrm>
        <a:custGeom>
          <a:avLst/>
          <a:gdLst/>
          <a:ahLst/>
          <a:cxnLst/>
          <a:rect l="0" t="0" r="0" b="0"/>
          <a:pathLst>
            <a:path>
              <a:moveTo>
                <a:pt x="754380" y="0"/>
              </a:moveTo>
              <a:lnTo>
                <a:pt x="754380" y="244659"/>
              </a:lnTo>
              <a:lnTo>
                <a:pt x="0" y="244659"/>
              </a:lnTo>
              <a:lnTo>
                <a:pt x="0" y="35901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196271-D4CA-462F-97A9-B4A5C32656FB}">
      <dsp:nvSpPr>
        <dsp:cNvPr id="0" name=""/>
        <dsp:cNvSpPr/>
      </dsp:nvSpPr>
      <dsp:spPr>
        <a:xfrm>
          <a:off x="2057400" y="228"/>
          <a:ext cx="1234440" cy="78386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3A5EFA3-7CFB-4ED9-83DF-F95239A3EBD8}">
      <dsp:nvSpPr>
        <dsp:cNvPr id="0" name=""/>
        <dsp:cNvSpPr/>
      </dsp:nvSpPr>
      <dsp:spPr>
        <a:xfrm>
          <a:off x="2194560" y="130530"/>
          <a:ext cx="1234440" cy="783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  <a:flatTx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/>
            <a:t>Общая теория коммукаций</a:t>
          </a:r>
        </a:p>
      </dsp:txBody>
      <dsp:txXfrm>
        <a:off x="2217519" y="153489"/>
        <a:ext cx="1188522" cy="737951"/>
      </dsp:txXfrm>
    </dsp:sp>
    <dsp:sp modelId="{558FC7E8-8096-4C9D-9780-2D075B742201}">
      <dsp:nvSpPr>
        <dsp:cNvPr id="0" name=""/>
        <dsp:cNvSpPr/>
      </dsp:nvSpPr>
      <dsp:spPr>
        <a:xfrm>
          <a:off x="1303019" y="1143114"/>
          <a:ext cx="1234440" cy="78386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37CA32E-F99B-498D-B811-405C5BB0F262}">
      <dsp:nvSpPr>
        <dsp:cNvPr id="0" name=""/>
        <dsp:cNvSpPr/>
      </dsp:nvSpPr>
      <dsp:spPr>
        <a:xfrm>
          <a:off x="1440179" y="1273416"/>
          <a:ext cx="1234440" cy="783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  <a:flatTx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/>
            <a:t>Общая теория социальной коммуникации</a:t>
          </a:r>
        </a:p>
      </dsp:txBody>
      <dsp:txXfrm>
        <a:off x="1463138" y="1296375"/>
        <a:ext cx="1188522" cy="737951"/>
      </dsp:txXfrm>
    </dsp:sp>
    <dsp:sp modelId="{24F72CEA-66DD-4E64-A0CB-57348127C496}">
      <dsp:nvSpPr>
        <dsp:cNvPr id="0" name=""/>
        <dsp:cNvSpPr/>
      </dsp:nvSpPr>
      <dsp:spPr>
        <a:xfrm>
          <a:off x="1303019" y="2285999"/>
          <a:ext cx="1234440" cy="78386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82EB275-835D-4783-8EB7-86C8DF5CD027}">
      <dsp:nvSpPr>
        <dsp:cNvPr id="0" name=""/>
        <dsp:cNvSpPr/>
      </dsp:nvSpPr>
      <dsp:spPr>
        <a:xfrm>
          <a:off x="1440179" y="2416301"/>
          <a:ext cx="1234440" cy="783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  <a:flatTx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700" kern="1200"/>
            <a:t>Частные теории социальной коммуникации: социологические, психологические, культурологические, лингвистические, техннологические</a:t>
          </a:r>
        </a:p>
      </dsp:txBody>
      <dsp:txXfrm>
        <a:off x="1463138" y="2439260"/>
        <a:ext cx="1188522" cy="737951"/>
      </dsp:txXfrm>
    </dsp:sp>
    <dsp:sp modelId="{59916587-552C-410B-96D7-8AD22E8BBA1B}">
      <dsp:nvSpPr>
        <dsp:cNvPr id="0" name=""/>
        <dsp:cNvSpPr/>
      </dsp:nvSpPr>
      <dsp:spPr>
        <a:xfrm>
          <a:off x="2811780" y="1143114"/>
          <a:ext cx="1234440" cy="78386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D92B718-8F50-4B96-A166-16AECF1BAA4E}">
      <dsp:nvSpPr>
        <dsp:cNvPr id="0" name=""/>
        <dsp:cNvSpPr/>
      </dsp:nvSpPr>
      <dsp:spPr>
        <a:xfrm>
          <a:off x="2948940" y="1273416"/>
          <a:ext cx="1234440" cy="783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  <a:flatTx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ClrTx/>
            <a:buSzTx/>
            <a:buFont typeface="Arial" panose="020B0604020202020204" pitchFamily="34" charset="0"/>
            <a:buNone/>
          </a:pPr>
          <a:r>
            <a:rPr lang="ru-RU" sz="1000" kern="1200"/>
            <a:t>Общая теория биокоммуникаций</a:t>
          </a:r>
        </a:p>
      </dsp:txBody>
      <dsp:txXfrm>
        <a:off x="2971899" y="1296375"/>
        <a:ext cx="1188522" cy="737951"/>
      </dsp:txXfrm>
    </dsp:sp>
    <dsp:sp modelId="{D2806B4A-89CF-47B1-9B7F-4D7CB7C603A2}">
      <dsp:nvSpPr>
        <dsp:cNvPr id="0" name=""/>
        <dsp:cNvSpPr/>
      </dsp:nvSpPr>
      <dsp:spPr>
        <a:xfrm>
          <a:off x="2811780" y="2286000"/>
          <a:ext cx="1234440" cy="78386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DE9559-0ED5-4370-A066-9F74E2632B67}">
      <dsp:nvSpPr>
        <dsp:cNvPr id="0" name=""/>
        <dsp:cNvSpPr/>
      </dsp:nvSpPr>
      <dsp:spPr>
        <a:xfrm>
          <a:off x="2948940" y="2416302"/>
          <a:ext cx="1234440" cy="783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10800000" rev="0"/>
          </a:camera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  <a:flatTx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kern="1200"/>
            <a:t>Теория видовых и межвидовых коммуникаций</a:t>
          </a:r>
        </a:p>
      </dsp:txBody>
      <dsp:txXfrm>
        <a:off x="2971899" y="2439261"/>
        <a:ext cx="1188522" cy="7379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661EA-9488-4519-9718-63039D95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2264</TotalTime>
  <Pages>31</Pages>
  <Words>9176</Words>
  <Characters>52308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КОНСПЕКТ ЛЕКЦИЙ</vt:lpstr>
    </vt:vector>
  </TitlesOfParts>
  <Company/>
  <LinksUpToDate>false</LinksUpToDate>
  <CharactersWithSpaces>61362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КОНСПЕКТ ЛЕКЦИЙ</dc:title>
  <dc:subject>Основы теории коммуникации (часть 1)</dc:subject>
  <dc:creator/>
  <cp:keywords/>
  <dc:description/>
  <cp:lastModifiedBy>User User</cp:lastModifiedBy>
  <cp:revision>79</cp:revision>
  <dcterms:created xsi:type="dcterms:W3CDTF">2020-07-28T12:53:00Z</dcterms:created>
  <dcterms:modified xsi:type="dcterms:W3CDTF">2020-08-17T05:16:00Z</dcterms:modified>
</cp:coreProperties>
</file>